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CA2" w:rsidRPr="00B25DEB" w:rsidRDefault="00A02CA2" w:rsidP="00A02CA2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5DE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02CA2" w:rsidRPr="00B25DEB" w:rsidRDefault="00A02CA2" w:rsidP="00A02CA2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25DE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A02CA2" w:rsidRPr="00B25DEB" w:rsidRDefault="00A02CA2" w:rsidP="00A02CA2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25DEB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A02CA2" w:rsidRPr="000B7A92" w:rsidRDefault="00A02CA2" w:rsidP="00A02CA2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B7A92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DC538C" w:rsidRDefault="00DC538C" w:rsidP="00A02CA2">
      <w:pPr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  <w:sectPr w:rsidR="00DC538C" w:rsidSect="00BC574D">
          <w:headerReference w:type="default" r:id="rId7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1" w:name="P892"/>
      <w:bookmarkEnd w:id="1"/>
    </w:p>
    <w:p w:rsidR="00A02CA2" w:rsidRPr="000B7A92" w:rsidRDefault="00A02CA2" w:rsidP="00A02CA2">
      <w:pPr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A92">
        <w:rPr>
          <w:rFonts w:ascii="Times New Roman" w:hAnsi="Times New Roman" w:cs="Times New Roman"/>
          <w:b/>
          <w:sz w:val="24"/>
          <w:szCs w:val="24"/>
        </w:rPr>
        <w:lastRenderedPageBreak/>
        <w:t>Отчет о расходах,</w:t>
      </w:r>
    </w:p>
    <w:p w:rsidR="00A02CA2" w:rsidRPr="000B7A92" w:rsidRDefault="00A02CA2" w:rsidP="00A02CA2">
      <w:pPr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A92">
        <w:rPr>
          <w:rFonts w:ascii="Times New Roman" w:hAnsi="Times New Roman" w:cs="Times New Roman"/>
          <w:b/>
          <w:sz w:val="24"/>
          <w:szCs w:val="24"/>
        </w:rPr>
        <w:t>источником финансового обеспечения которых является Субсидия</w:t>
      </w:r>
    </w:p>
    <w:p w:rsidR="00DC538C" w:rsidRPr="000B7A92" w:rsidRDefault="00A02CA2" w:rsidP="00A02CA2">
      <w:pPr>
        <w:spacing w:line="200" w:lineRule="atLeast"/>
        <w:jc w:val="center"/>
        <w:rPr>
          <w:sz w:val="24"/>
          <w:szCs w:val="24"/>
        </w:rPr>
      </w:pPr>
      <w:r w:rsidRPr="000B7A92">
        <w:rPr>
          <w:rFonts w:ascii="Times New Roman" w:hAnsi="Times New Roman" w:cs="Times New Roman"/>
          <w:b/>
          <w:sz w:val="24"/>
          <w:szCs w:val="24"/>
        </w:rPr>
        <w:t>на «__» ____________ 20__ г.</w:t>
      </w:r>
      <w:r w:rsidR="00DC538C" w:rsidRPr="000B7A92">
        <w:rPr>
          <w:rStyle w:val="a8"/>
          <w:rFonts w:ascii="Times New Roman" w:hAnsi="Times New Roman" w:cs="Times New Roman"/>
          <w:b/>
          <w:sz w:val="24"/>
          <w:szCs w:val="24"/>
        </w:rPr>
        <w:endnoteReference w:id="1"/>
      </w:r>
      <w:r w:rsidR="00DC538C" w:rsidRPr="000B7A92">
        <w:rPr>
          <w:rFonts w:ascii="Times New Roman" w:hAnsi="Times New Roman" w:cs="Times New Roman"/>
          <w:sz w:val="24"/>
          <w:szCs w:val="24"/>
        </w:rPr>
        <w:tab/>
      </w:r>
    </w:p>
    <w:p w:rsidR="00DC538C" w:rsidRPr="000B7A92" w:rsidRDefault="00DC538C" w:rsidP="00A02CA2">
      <w:pPr>
        <w:spacing w:line="20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7A92"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</w:t>
      </w:r>
    </w:p>
    <w:p w:rsidR="00DC538C" w:rsidRPr="000B7A92" w:rsidRDefault="00DC538C" w:rsidP="00A02CA2">
      <w:pPr>
        <w:spacing w:line="20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7A92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</w:t>
      </w:r>
    </w:p>
    <w:p w:rsidR="00DC538C" w:rsidRPr="004F7069" w:rsidRDefault="00DC538C" w:rsidP="00A02CA2">
      <w:pPr>
        <w:spacing w:line="200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0B7A92">
        <w:rPr>
          <w:rFonts w:ascii="Times New Roman" w:hAnsi="Times New Roman" w:cs="Times New Roman"/>
          <w:sz w:val="24"/>
          <w:szCs w:val="24"/>
        </w:rPr>
        <w:t xml:space="preserve">Единица измерения: рубль </w:t>
      </w:r>
      <w:r w:rsidRPr="004F7069">
        <w:rPr>
          <w:rFonts w:ascii="Times New Roman" w:hAnsi="Times New Roman" w:cs="Times New Roman"/>
          <w:sz w:val="20"/>
          <w:szCs w:val="20"/>
        </w:rPr>
        <w:t>(с точностью до второго десятичного знака)</w:t>
      </w:r>
    </w:p>
    <w:tbl>
      <w:tblPr>
        <w:tblW w:w="14742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567"/>
        <w:gridCol w:w="1276"/>
        <w:gridCol w:w="850"/>
        <w:gridCol w:w="992"/>
        <w:gridCol w:w="993"/>
        <w:gridCol w:w="1275"/>
        <w:gridCol w:w="1560"/>
        <w:gridCol w:w="708"/>
        <w:gridCol w:w="1418"/>
        <w:gridCol w:w="850"/>
        <w:gridCol w:w="1276"/>
        <w:gridCol w:w="1276"/>
      </w:tblGrid>
      <w:tr w:rsidR="00DC538C" w:rsidTr="00B27C9B">
        <w:tc>
          <w:tcPr>
            <w:tcW w:w="2268" w:type="dxa"/>
            <w:gridSpan w:val="2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1276" w:type="dxa"/>
            <w:vMerge w:val="restart"/>
          </w:tcPr>
          <w:p w:rsidR="00DC538C" w:rsidRPr="0043141E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42" w:type="dxa"/>
            <w:gridSpan w:val="2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3828" w:type="dxa"/>
            <w:gridSpan w:val="3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3402" w:type="dxa"/>
            <w:gridSpan w:val="3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B27C9B" w:rsidTr="00B27C9B">
        <w:tc>
          <w:tcPr>
            <w:tcW w:w="1701" w:type="dxa"/>
            <w:vMerge w:val="restart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2"/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:rsidR="00DC538C" w:rsidRPr="00190834" w:rsidRDefault="00DC538C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276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из них, разрешенный к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5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560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</w:tcPr>
          <w:p w:rsidR="00A02CA2" w:rsidRPr="00190834" w:rsidRDefault="00A02CA2" w:rsidP="00B27C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из них: возвращено в бюджет</w:t>
            </w:r>
            <w:r w:rsidR="00B27C9B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850" w:type="dxa"/>
            <w:vMerge w:val="restart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B948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27C9B" w:rsidTr="00B27C9B">
        <w:tc>
          <w:tcPr>
            <w:tcW w:w="1701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02CA2" w:rsidRPr="00190834" w:rsidRDefault="00A02CA2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02CA2" w:rsidRPr="00190834" w:rsidRDefault="00A02CA2" w:rsidP="00B94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  <w:r w:rsidR="00B948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02CA2" w:rsidRPr="00190834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B948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9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7C9B" w:rsidRPr="0043141E" w:rsidTr="00AB6AF9">
        <w:trPr>
          <w:trHeight w:val="101"/>
        </w:trPr>
        <w:tc>
          <w:tcPr>
            <w:tcW w:w="1701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F30C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F30C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A02CA2" w:rsidRPr="003E05C6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05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F30C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B27C9B" w:rsidRPr="0043141E" w:rsidTr="00AB6AF9">
        <w:trPr>
          <w:trHeight w:val="121"/>
        </w:trPr>
        <w:tc>
          <w:tcPr>
            <w:tcW w:w="1701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A02CA2" w:rsidRPr="0043141E" w:rsidRDefault="00A02CA2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C538C" w:rsidRPr="00DC538C" w:rsidRDefault="00DC538C" w:rsidP="00DC538C">
      <w:pPr>
        <w:rPr>
          <w:sz w:val="24"/>
          <w:szCs w:val="24"/>
        </w:rPr>
        <w:sectPr w:rsidR="00DC538C" w:rsidRPr="00DC538C" w:rsidSect="00DC538C">
          <w:endnotePr>
            <w:numFmt w:val="decimal"/>
          </w:endnotePr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93A92" w:rsidRDefault="00B93A92" w:rsidP="00DC538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02CA2" w:rsidRPr="00226D39" w:rsidRDefault="00A02CA2" w:rsidP="00DC538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26D39">
        <w:rPr>
          <w:rFonts w:ascii="Times New Roman" w:hAnsi="Times New Roman" w:cs="Times New Roman"/>
          <w:sz w:val="24"/>
          <w:szCs w:val="24"/>
        </w:rPr>
        <w:t>Руководитель (уполномоченное лицо) _______________          _________                  ______________</w:t>
      </w:r>
    </w:p>
    <w:p w:rsidR="00B94818" w:rsidRPr="00B93A92" w:rsidRDefault="00A02CA2" w:rsidP="00DC538C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93A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B94818" w:rsidRPr="00B93A92">
        <w:rPr>
          <w:rFonts w:ascii="Times New Roman" w:hAnsi="Times New Roman" w:cs="Times New Roman"/>
          <w:sz w:val="20"/>
          <w:szCs w:val="20"/>
        </w:rPr>
        <w:t xml:space="preserve">   </w:t>
      </w:r>
      <w:r w:rsidR="00B93A92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93A92">
        <w:rPr>
          <w:rFonts w:ascii="Times New Roman" w:hAnsi="Times New Roman" w:cs="Times New Roman"/>
          <w:sz w:val="20"/>
          <w:szCs w:val="20"/>
        </w:rPr>
        <w:t xml:space="preserve">(должность)              </w:t>
      </w:r>
      <w:r w:rsidR="00B93A92" w:rsidRPr="00B93A92">
        <w:rPr>
          <w:rFonts w:ascii="Times New Roman" w:hAnsi="Times New Roman" w:cs="Times New Roman"/>
          <w:sz w:val="20"/>
          <w:szCs w:val="20"/>
        </w:rPr>
        <w:t xml:space="preserve">     </w:t>
      </w:r>
      <w:r w:rsidRPr="00B93A92">
        <w:rPr>
          <w:rFonts w:ascii="Times New Roman" w:hAnsi="Times New Roman" w:cs="Times New Roman"/>
          <w:sz w:val="20"/>
          <w:szCs w:val="20"/>
        </w:rPr>
        <w:t xml:space="preserve">   </w:t>
      </w:r>
      <w:r w:rsidR="00B93A92">
        <w:rPr>
          <w:rFonts w:ascii="Times New Roman" w:hAnsi="Times New Roman" w:cs="Times New Roman"/>
          <w:sz w:val="20"/>
          <w:szCs w:val="20"/>
        </w:rPr>
        <w:t xml:space="preserve"> </w:t>
      </w:r>
      <w:r w:rsidR="00B93A92" w:rsidRPr="00B93A92">
        <w:rPr>
          <w:rFonts w:ascii="Times New Roman" w:hAnsi="Times New Roman" w:cs="Times New Roman"/>
          <w:sz w:val="20"/>
          <w:szCs w:val="20"/>
        </w:rPr>
        <w:t xml:space="preserve"> </w:t>
      </w:r>
      <w:r w:rsidRPr="00B93A92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93A92">
        <w:rPr>
          <w:rFonts w:ascii="Times New Roman" w:hAnsi="Times New Roman" w:cs="Times New Roman"/>
          <w:sz w:val="20"/>
          <w:szCs w:val="20"/>
        </w:rPr>
        <w:t xml:space="preserve">      </w:t>
      </w:r>
      <w:r w:rsidRPr="00B93A92">
        <w:rPr>
          <w:rFonts w:ascii="Times New Roman" w:hAnsi="Times New Roman" w:cs="Times New Roman"/>
          <w:sz w:val="20"/>
          <w:szCs w:val="20"/>
        </w:rPr>
        <w:t xml:space="preserve">(расшифровка подписи)          </w:t>
      </w:r>
    </w:p>
    <w:p w:rsidR="00A02CA2" w:rsidRDefault="00A02CA2" w:rsidP="00DC538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26D39">
        <w:rPr>
          <w:rFonts w:ascii="Times New Roman" w:hAnsi="Times New Roman" w:cs="Times New Roman"/>
          <w:sz w:val="24"/>
          <w:szCs w:val="24"/>
        </w:rPr>
        <w:t>«__» _________ 20__ г.</w:t>
      </w:r>
    </w:p>
    <w:p w:rsidR="006C2904" w:rsidRDefault="006C2904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DC538C" w:rsidRDefault="00DC538C"/>
    <w:p w:rsidR="004A23E3" w:rsidRDefault="004A23E3"/>
    <w:p w:rsidR="004A23E3" w:rsidRDefault="004A23E3"/>
    <w:p w:rsidR="00DC538C" w:rsidRDefault="00DC538C"/>
    <w:p w:rsidR="00DC538C" w:rsidRDefault="00DC538C"/>
    <w:sectPr w:rsidR="00DC538C" w:rsidSect="00DC538C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CBD" w:rsidRDefault="00427CBD" w:rsidP="00A02CA2">
      <w:r>
        <w:separator/>
      </w:r>
    </w:p>
  </w:endnote>
  <w:endnote w:type="continuationSeparator" w:id="0">
    <w:p w:rsidR="00427CBD" w:rsidRDefault="00427CBD" w:rsidP="00A02CA2">
      <w:r>
        <w:continuationSeparator/>
      </w:r>
    </w:p>
  </w:endnote>
  <w:endnote w:id="1">
    <w:p w:rsidR="00DC538C" w:rsidRPr="00902C6D" w:rsidRDefault="00DC538C" w:rsidP="00A02CA2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02C6D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902C6D">
        <w:rPr>
          <w:rFonts w:ascii="Times New Roman" w:hAnsi="Times New Roman" w:cs="Times New Roman"/>
          <w:sz w:val="20"/>
          <w:szCs w:val="20"/>
        </w:rPr>
        <w:t xml:space="preserve"> Настоящий отчет составляется нарастающим итогом с на</w:t>
      </w:r>
      <w:r>
        <w:rPr>
          <w:rFonts w:ascii="Times New Roman" w:hAnsi="Times New Roman" w:cs="Times New Roman"/>
          <w:sz w:val="20"/>
          <w:szCs w:val="20"/>
        </w:rPr>
        <w:t>чала текущего финансового года.</w:t>
      </w:r>
    </w:p>
  </w:endnote>
  <w:endnote w:id="2">
    <w:p w:rsidR="00DC538C" w:rsidRPr="0043141E" w:rsidRDefault="00DC538C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3141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43141E">
        <w:rPr>
          <w:rFonts w:ascii="Times New Roman" w:hAnsi="Times New Roman" w:cs="Times New Roman"/>
          <w:sz w:val="20"/>
          <w:szCs w:val="20"/>
        </w:rPr>
        <w:t xml:space="preserve"> Указывается в соответствии с </w:t>
      </w:r>
      <w:hyperlink r:id="rId1" w:history="1">
        <w:r w:rsidRPr="0043141E">
          <w:rPr>
            <w:rFonts w:ascii="Times New Roman" w:hAnsi="Times New Roman" w:cs="Times New Roman"/>
            <w:sz w:val="20"/>
            <w:szCs w:val="20"/>
          </w:rPr>
          <w:t>пунктом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Соглашения/Приложением № ___ к Соглашению.</w:t>
      </w:r>
    </w:p>
  </w:endnote>
  <w:endnote w:id="3">
    <w:p w:rsidR="00DC538C" w:rsidRDefault="00DC538C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3141E">
        <w:rPr>
          <w:rStyle w:val="a8"/>
          <w:rFonts w:ascii="Times New Roman" w:hAnsi="Times New Roman" w:cs="Times New Roman"/>
        </w:rPr>
        <w:endnoteRef/>
      </w:r>
      <w:r w:rsidRPr="0043141E">
        <w:rPr>
          <w:rFonts w:ascii="Times New Roman" w:hAnsi="Times New Roman" w:cs="Times New Roman"/>
        </w:rPr>
        <w:t xml:space="preserve"> </w:t>
      </w:r>
      <w:r w:rsidRPr="0043141E">
        <w:rPr>
          <w:rFonts w:ascii="Times New Roman" w:hAnsi="Times New Roman" w:cs="Times New Roman"/>
          <w:sz w:val="20"/>
          <w:szCs w:val="20"/>
        </w:rPr>
        <w:t xml:space="preserve">Указывается аналитический код Субсидии в соответствии с </w:t>
      </w:r>
      <w:hyperlink r:id="rId2" w:history="1">
        <w:r w:rsidRPr="0043141E">
          <w:rPr>
            <w:rFonts w:ascii="Times New Roman" w:hAnsi="Times New Roman" w:cs="Times New Roman"/>
            <w:sz w:val="20"/>
            <w:szCs w:val="20"/>
          </w:rPr>
          <w:t>пунктом 2.2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Соглашения/Приложением №</w:t>
      </w:r>
      <w:r w:rsidRPr="0043141E">
        <w:rPr>
          <w:rFonts w:ascii="Times New Roman" w:hAnsi="Times New Roman" w:cs="Times New Roman"/>
          <w:sz w:val="20"/>
          <w:szCs w:val="20"/>
        </w:rPr>
        <w:t xml:space="preserve"> ___ к Соглашению.</w:t>
      </w:r>
    </w:p>
    <w:p w:rsidR="00DC538C" w:rsidRDefault="00DC538C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4 </w:t>
      </w:r>
      <w:r>
        <w:rPr>
          <w:rFonts w:ascii="Times New Roman" w:hAnsi="Times New Roman" w:cs="Times New Roman"/>
          <w:sz w:val="20"/>
          <w:szCs w:val="20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4 Сведений, а также указанному в плане финансово-хозяйственной деятельности Учреждения.</w:t>
      </w:r>
    </w:p>
    <w:p w:rsidR="00DC538C" w:rsidRDefault="00DC538C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 w:rsidRPr="0043141E">
        <w:rPr>
          <w:rFonts w:ascii="Times New Roman" w:hAnsi="Times New Roman" w:cs="Times New Roman"/>
          <w:sz w:val="20"/>
          <w:szCs w:val="20"/>
        </w:rPr>
        <w:t xml:space="preserve">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r:id="rId3" w:history="1">
        <w:r w:rsidRPr="0043141E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Pr="0043141E">
        <w:rPr>
          <w:rFonts w:ascii="Times New Roman" w:hAnsi="Times New Roman" w:cs="Times New Roman"/>
          <w:sz w:val="20"/>
          <w:szCs w:val="20"/>
        </w:rPr>
        <w:t xml:space="preserve"> ___ к Соглашению, в соответствии с </w:t>
      </w:r>
      <w:hyperlink r:id="rId4" w:history="1">
        <w:r w:rsidRPr="0043141E">
          <w:rPr>
            <w:rFonts w:ascii="Times New Roman" w:hAnsi="Times New Roman" w:cs="Times New Roman"/>
            <w:sz w:val="20"/>
            <w:szCs w:val="20"/>
          </w:rPr>
          <w:t>пунктом 4.2.3</w:t>
        </w:r>
      </w:hyperlink>
      <w:r w:rsidRPr="0043141E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DC538C" w:rsidRDefault="00DC538C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DC538C" w:rsidRDefault="00DC538C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80CBA"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Pr="00680CBA">
        <w:rPr>
          <w:rFonts w:ascii="Times New Roman" w:hAnsi="Times New Roman" w:cs="Times New Roman"/>
          <w:sz w:val="20"/>
          <w:szCs w:val="20"/>
        </w:rPr>
        <w:t xml:space="preserve">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r:id="rId5" w:history="1">
        <w:r w:rsidRPr="00680CBA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Pr="00680CBA">
        <w:rPr>
          <w:rFonts w:ascii="Times New Roman" w:hAnsi="Times New Roman" w:cs="Times New Roman"/>
          <w:sz w:val="20"/>
          <w:szCs w:val="20"/>
        </w:rPr>
        <w:t xml:space="preserve"> ___ к Соглашению.</w:t>
      </w:r>
    </w:p>
    <w:p w:rsidR="00DC538C" w:rsidRDefault="001F30CA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="00DC538C">
        <w:rPr>
          <w:rFonts w:ascii="Times New Roman" w:hAnsi="Times New Roman" w:cs="Times New Roman"/>
          <w:sz w:val="20"/>
          <w:szCs w:val="20"/>
        </w:rPr>
        <w:t>Указывается сумма остатка Субсидии на конец отчетного периода. Остаток Субсидии рассчитывается на отчетную дату как разница между сумма</w:t>
      </w:r>
      <w:r>
        <w:rPr>
          <w:rFonts w:ascii="Times New Roman" w:hAnsi="Times New Roman" w:cs="Times New Roman"/>
          <w:sz w:val="20"/>
          <w:szCs w:val="20"/>
        </w:rPr>
        <w:t>ми, указанными в графах 4, 6</w:t>
      </w:r>
      <w:r w:rsidR="00DC538C">
        <w:rPr>
          <w:rFonts w:ascii="Times New Roman" w:hAnsi="Times New Roman" w:cs="Times New Roman"/>
          <w:sz w:val="20"/>
          <w:szCs w:val="20"/>
        </w:rPr>
        <w:t xml:space="preserve"> и суммой, указанной в графе 9 настоящего отчета.</w:t>
      </w:r>
    </w:p>
    <w:p w:rsidR="00DC538C" w:rsidRPr="00710DA3" w:rsidRDefault="001F30CA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9</w:t>
      </w:r>
      <w:r>
        <w:rPr>
          <w:rFonts w:ascii="Times New Roman" w:hAnsi="Times New Roman" w:cs="Times New Roman"/>
          <w:sz w:val="20"/>
          <w:szCs w:val="20"/>
        </w:rPr>
        <w:t>В графе 12</w:t>
      </w:r>
      <w:r w:rsidR="00DC538C">
        <w:rPr>
          <w:rFonts w:ascii="Times New Roman" w:hAnsi="Times New Roman" w:cs="Times New Roman"/>
          <w:sz w:val="20"/>
          <w:szCs w:val="20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</w:t>
      </w:r>
      <w:r w:rsidR="00DC538C" w:rsidRPr="00710DA3">
        <w:rPr>
          <w:rFonts w:ascii="Times New Roman" w:hAnsi="Times New Roman" w:cs="Times New Roman"/>
          <w:sz w:val="20"/>
          <w:szCs w:val="20"/>
        </w:rPr>
        <w:t xml:space="preserve">указанную в </w:t>
      </w:r>
      <w:hyperlink r:id="rId6" w:history="1">
        <w:r w:rsidR="00DC538C" w:rsidRPr="00710DA3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="00DC538C"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="00DC538C" w:rsidRPr="00710DA3">
        <w:rPr>
          <w:rFonts w:ascii="Times New Roman" w:hAnsi="Times New Roman" w:cs="Times New Roman"/>
          <w:sz w:val="20"/>
          <w:szCs w:val="20"/>
        </w:rPr>
        <w:t xml:space="preserve"> ___ к Соглашению, в соответствии с </w:t>
      </w:r>
      <w:hyperlink r:id="rId7" w:history="1">
        <w:r w:rsidR="00DC538C" w:rsidRPr="00710DA3">
          <w:rPr>
            <w:rFonts w:ascii="Times New Roman" w:hAnsi="Times New Roman" w:cs="Times New Roman"/>
            <w:sz w:val="20"/>
            <w:szCs w:val="20"/>
          </w:rPr>
          <w:t>пунктом 4.2.3</w:t>
        </w:r>
      </w:hyperlink>
      <w:r w:rsidR="00DC538C" w:rsidRPr="00710DA3">
        <w:rPr>
          <w:rFonts w:ascii="Times New Roman" w:hAnsi="Times New Roman" w:cs="Times New Roman"/>
          <w:sz w:val="20"/>
          <w:szCs w:val="20"/>
        </w:rPr>
        <w:t xml:space="preserve"> Соглашения. При формировании промежуточного отчета (месяц, квартал) не заполняется.</w:t>
      </w:r>
    </w:p>
    <w:p w:rsidR="00DC538C" w:rsidRPr="00991BDE" w:rsidRDefault="001F30CA" w:rsidP="00A02CA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10</w:t>
      </w:r>
      <w:r w:rsidR="00DC538C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 графе 13</w:t>
      </w:r>
      <w:r w:rsidR="00DC538C">
        <w:rPr>
          <w:rFonts w:ascii="Times New Roman" w:hAnsi="Times New Roman" w:cs="Times New Roman"/>
          <w:sz w:val="20"/>
          <w:szCs w:val="20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CBD" w:rsidRDefault="00427CBD" w:rsidP="00A02CA2">
      <w:r>
        <w:separator/>
      </w:r>
    </w:p>
  </w:footnote>
  <w:footnote w:type="continuationSeparator" w:id="0">
    <w:p w:rsidR="00427CBD" w:rsidRDefault="00427CBD" w:rsidP="00A02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94901"/>
      <w:docPartObj>
        <w:docPartGallery w:val="Page Numbers (Top of Page)"/>
        <w:docPartUnique/>
      </w:docPartObj>
    </w:sdtPr>
    <w:sdtContent>
      <w:p w:rsidR="00BC574D" w:rsidRDefault="00BC57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C574D" w:rsidRDefault="00BC574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CA2"/>
    <w:rsid w:val="000C3431"/>
    <w:rsid w:val="001F30CA"/>
    <w:rsid w:val="003619A7"/>
    <w:rsid w:val="003E05C6"/>
    <w:rsid w:val="00427CBD"/>
    <w:rsid w:val="004A23E3"/>
    <w:rsid w:val="006C2904"/>
    <w:rsid w:val="00A02CA2"/>
    <w:rsid w:val="00A202A9"/>
    <w:rsid w:val="00A718B7"/>
    <w:rsid w:val="00AB6AF9"/>
    <w:rsid w:val="00B27C9B"/>
    <w:rsid w:val="00B93A92"/>
    <w:rsid w:val="00B94818"/>
    <w:rsid w:val="00BC574D"/>
    <w:rsid w:val="00C70449"/>
    <w:rsid w:val="00DC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6D88E-6A1F-4B93-89FA-B28FEC20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A02CA2"/>
    <w:rPr>
      <w:vertAlign w:val="superscript"/>
    </w:rPr>
  </w:style>
  <w:style w:type="paragraph" w:customStyle="1" w:styleId="ConsPlusNormal">
    <w:name w:val="ConsPlusNormal"/>
    <w:rsid w:val="00A02CA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DC538C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538C"/>
    <w:rPr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DC538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C538C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C538C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C5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574D"/>
  </w:style>
  <w:style w:type="paragraph" w:styleId="ab">
    <w:name w:val="footer"/>
    <w:basedOn w:val="a"/>
    <w:link w:val="ac"/>
    <w:uiPriority w:val="99"/>
    <w:unhideWhenUsed/>
    <w:rsid w:val="00BC5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5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B5F431B469216FAEFC73876B85279B73CE6DE1AEB8517210D62C605EBEA6A8462EF712DD8A63656CF478D58361C9EE4B0F63BDE8015FE4EACn2N" TargetMode="External"/><Relationship Id="rId7" Type="http://schemas.openxmlformats.org/officeDocument/2006/relationships/hyperlink" Target="consultantplus://offline/ref=42EB1EB9381EA66A8013E4D476DD5FC7293C4609A6BB2CED3FF5514DF481F0BFD4AE9F53D175BF3E4C0AEBC573D15E191AA966C124EB1440i8p1N" TargetMode="External"/><Relationship Id="rId2" Type="http://schemas.openxmlformats.org/officeDocument/2006/relationships/hyperlink" Target="consultantplus://offline/ref=3E9CEDFBE693AEA4A95394B3E74607B0FCBE8129CBEC7CAEAFC8C64DDC5ED0B872671CC076248D34D5C2E8432D685953E00E8B3DDAB6FA4AU2l4N" TargetMode="External"/><Relationship Id="rId1" Type="http://schemas.openxmlformats.org/officeDocument/2006/relationships/hyperlink" Target="consultantplus://offline/ref=388C088390A5C09DD3CB2706EF40E1365E678D333C6C59B1115889FBB964955CD4DC767328162C1DE35195651FE9F5C3D1B8AC41CACE539FO2j4N" TargetMode="External"/><Relationship Id="rId6" Type="http://schemas.openxmlformats.org/officeDocument/2006/relationships/hyperlink" Target="consultantplus://offline/ref=42EB1EB9381EA66A8013E4D476DD5FC7293C4609A6BB2CED3FF5514DF481F0BFD4AE9F53D175BF344B0AEBC573D15E191AA966C124EB1440i8p1N" TargetMode="External"/><Relationship Id="rId5" Type="http://schemas.openxmlformats.org/officeDocument/2006/relationships/hyperlink" Target="consultantplus://offline/ref=779B48DF248C11A8E93822A7B039AB64190364348FDC7139A11120FC740228894573CC1D11475B5DC09EF7E2210D24E96D2CFF07CDDEB43BH7o9N" TargetMode="External"/><Relationship Id="rId4" Type="http://schemas.openxmlformats.org/officeDocument/2006/relationships/hyperlink" Target="consultantplus://offline/ref=FB5F431B469216FAEFC73876B85279B73CE6DE1AEB8517210D62C605EBEA6A8462EF712DD8A6365CC8478D58361C9EE4B0F63BDE8015FE4EACn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0644-C084-43F4-BB73-BFCCD7B55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kazn11</cp:lastModifiedBy>
  <cp:revision>12</cp:revision>
  <dcterms:created xsi:type="dcterms:W3CDTF">2020-04-29T14:07:00Z</dcterms:created>
  <dcterms:modified xsi:type="dcterms:W3CDTF">2020-08-12T13:58:00Z</dcterms:modified>
</cp:coreProperties>
</file>