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0" w:rsidRPr="00AD6E08" w:rsidRDefault="00576CB0" w:rsidP="00AD6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6CB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Смоленска </w:t>
      </w:r>
      <w:r w:rsidR="00AD6E08" w:rsidRPr="00AD6E08">
        <w:rPr>
          <w:rFonts w:ascii="Times New Roman" w:hAnsi="Times New Roman" w:cs="Times New Roman"/>
          <w:sz w:val="28"/>
          <w:szCs w:val="28"/>
          <w:lang w:eastAsia="ru-RU"/>
        </w:rPr>
        <w:t>от 08.09.2017 № 2448-адм</w:t>
      </w:r>
      <w:r w:rsidR="00AD6E08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AD6E08" w:rsidRPr="00AD6E08">
        <w:rPr>
          <w:rFonts w:ascii="Times New Roman" w:hAnsi="Times New Roman" w:cs="Times New Roman"/>
          <w:sz w:val="28"/>
          <w:szCs w:val="28"/>
          <w:lang w:eastAsia="ru-RU"/>
        </w:rPr>
        <w:t>«О требованиях к размещению нестационарных торговых объектов на территории города Смоленска»</w:t>
      </w:r>
    </w:p>
    <w:p w:rsidR="00D86A94" w:rsidRPr="00854080" w:rsidRDefault="00D86A94" w:rsidP="00B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избыточных обязанностей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необоснованного роста затрат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F21F6">
        <w:rPr>
          <w:rFonts w:ascii="Times New Roman" w:hAnsi="Times New Roman" w:cs="Times New Roman"/>
          <w:sz w:val="28"/>
          <w:szCs w:val="28"/>
        </w:rPr>
        <w:t>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избыточных запретов и ограничений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395F33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611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C61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BE6E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D364D0" w:rsidRPr="007D57FC" w:rsidSect="00576CB0">
      <w:headerReference w:type="default" r:id="rId7"/>
      <w:pgSz w:w="11906" w:h="16838"/>
      <w:pgMar w:top="709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805" w:rsidRDefault="00E26805" w:rsidP="003E34DB">
      <w:pPr>
        <w:spacing w:after="0" w:line="240" w:lineRule="auto"/>
      </w:pPr>
      <w:r>
        <w:separator/>
      </w:r>
    </w:p>
  </w:endnote>
  <w:endnote w:type="continuationSeparator" w:id="0">
    <w:p w:rsidR="00E26805" w:rsidRDefault="00E26805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805" w:rsidRDefault="00E26805" w:rsidP="003E34DB">
      <w:pPr>
        <w:spacing w:after="0" w:line="240" w:lineRule="auto"/>
      </w:pPr>
      <w:r>
        <w:separator/>
      </w:r>
    </w:p>
  </w:footnote>
  <w:footnote w:type="continuationSeparator" w:id="0">
    <w:p w:rsidR="00E26805" w:rsidRDefault="00E26805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706556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08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5D"/>
    <w:rsid w:val="00077D4C"/>
    <w:rsid w:val="0014520B"/>
    <w:rsid w:val="00153230"/>
    <w:rsid w:val="001A356C"/>
    <w:rsid w:val="001A71DB"/>
    <w:rsid w:val="001F21F6"/>
    <w:rsid w:val="0027699F"/>
    <w:rsid w:val="00395F33"/>
    <w:rsid w:val="003D0239"/>
    <w:rsid w:val="003E34DB"/>
    <w:rsid w:val="00446060"/>
    <w:rsid w:val="0045184D"/>
    <w:rsid w:val="004D65CF"/>
    <w:rsid w:val="004F13CD"/>
    <w:rsid w:val="00576CB0"/>
    <w:rsid w:val="005D3CE5"/>
    <w:rsid w:val="005D51B2"/>
    <w:rsid w:val="005E2563"/>
    <w:rsid w:val="00621B85"/>
    <w:rsid w:val="00691798"/>
    <w:rsid w:val="006C611C"/>
    <w:rsid w:val="006E4527"/>
    <w:rsid w:val="007D57FC"/>
    <w:rsid w:val="00854080"/>
    <w:rsid w:val="008C6328"/>
    <w:rsid w:val="008C6B16"/>
    <w:rsid w:val="008E66C7"/>
    <w:rsid w:val="008F2490"/>
    <w:rsid w:val="00995D92"/>
    <w:rsid w:val="00A54F98"/>
    <w:rsid w:val="00AD6E08"/>
    <w:rsid w:val="00B92C1A"/>
    <w:rsid w:val="00BE6E61"/>
    <w:rsid w:val="00CE2C5D"/>
    <w:rsid w:val="00D364D0"/>
    <w:rsid w:val="00D86A94"/>
    <w:rsid w:val="00E13BB1"/>
    <w:rsid w:val="00E26805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2585"/>
  <w15:docId w15:val="{96896CFB-1398-432A-AB2E-DA26BB71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E049-2440-43BF-B90D-605D08E7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39</cp:revision>
  <dcterms:created xsi:type="dcterms:W3CDTF">2017-02-21T12:46:00Z</dcterms:created>
  <dcterms:modified xsi:type="dcterms:W3CDTF">2024-10-21T09:18:00Z</dcterms:modified>
</cp:coreProperties>
</file>