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54" w:rsidRDefault="00AA7654" w:rsidP="0078012B">
      <w:pPr>
        <w:spacing w:after="480"/>
        <w:jc w:val="center"/>
        <w:rPr>
          <w:b/>
          <w:bCs/>
          <w:sz w:val="26"/>
          <w:szCs w:val="26"/>
        </w:rPr>
      </w:pPr>
    </w:p>
    <w:tbl>
      <w:tblPr>
        <w:tblW w:w="10254" w:type="dxa"/>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7A5CC9">
        <w:trPr>
          <w:cantSplit/>
          <w:trHeight w:val="1000"/>
        </w:trPr>
        <w:tc>
          <w:tcPr>
            <w:tcW w:w="8553" w:type="dxa"/>
            <w:gridSpan w:val="5"/>
            <w:tcBorders>
              <w:top w:val="nil"/>
              <w:left w:val="nil"/>
              <w:bottom w:val="nil"/>
              <w:right w:val="nil"/>
            </w:tcBorders>
          </w:tcPr>
          <w:p w:rsidR="00382EBE" w:rsidRDefault="0078012B" w:rsidP="007A5CC9">
            <w:pPr>
              <w:jc w:val="center"/>
              <w:rPr>
                <w:sz w:val="24"/>
                <w:szCs w:val="24"/>
              </w:rP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7A5CC9">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7A5CC9">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7A5CC9">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63AAB" w:rsidRDefault="00382EBE" w:rsidP="0064015D">
            <w:pPr>
              <w:ind w:right="260"/>
              <w:jc w:val="both"/>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63AAB" w:rsidRDefault="00382EBE" w:rsidP="0064015D">
            <w:pPr>
              <w:ind w:right="260"/>
              <w:jc w:val="both"/>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5. Образование (когда и какие учебные заведения окончили, номера дипломов)</w:t>
            </w:r>
          </w:p>
          <w:p w:rsidR="00363AAB" w:rsidRDefault="00382EBE" w:rsidP="0064015D">
            <w:pPr>
              <w:ind w:right="260"/>
              <w:jc w:val="both"/>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p w:rsidR="0064015D" w:rsidRDefault="0064015D" w:rsidP="0064015D">
            <w:pPr>
              <w:ind w:right="260"/>
              <w:jc w:val="both"/>
              <w:rPr>
                <w:sz w:val="24"/>
                <w:szCs w:val="24"/>
              </w:rPr>
            </w:pP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7A5CC9" w:rsidRDefault="00382EBE" w:rsidP="007A5CC9">
            <w:pPr>
              <w:ind w:right="260"/>
              <w:jc w:val="both"/>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382EBE" w:rsidRDefault="00382EBE" w:rsidP="007A5CC9">
            <w:pPr>
              <w:ind w:right="260"/>
              <w:jc w:val="both"/>
              <w:rPr>
                <w:sz w:val="24"/>
                <w:szCs w:val="24"/>
              </w:rPr>
            </w:pPr>
            <w:r>
              <w:rPr>
                <w:sz w:val="24"/>
                <w:szCs w:val="24"/>
              </w:rP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363AAB">
            <w:pPr>
              <w:ind w:right="260"/>
              <w:jc w:val="both"/>
              <w:rPr>
                <w:sz w:val="24"/>
                <w:szCs w:val="24"/>
              </w:rPr>
            </w:pPr>
            <w:r>
              <w:rPr>
                <w:sz w:val="24"/>
                <w:szCs w:val="24"/>
              </w:rPr>
              <w:lastRenderedPageBreak/>
              <w:t xml:space="preserve">9. Были ли Вы судимы, когда и за что </w:t>
            </w:r>
          </w:p>
          <w:p w:rsidR="00363AAB" w:rsidRDefault="00363AAB" w:rsidP="00363AAB">
            <w:pPr>
              <w:ind w:right="260"/>
              <w:jc w:val="both"/>
              <w:rPr>
                <w:sz w:val="24"/>
                <w:szCs w:val="24"/>
              </w:rPr>
            </w:pPr>
          </w:p>
          <w:p w:rsidR="00363AAB" w:rsidRDefault="00363AAB" w:rsidP="00363AAB">
            <w:pPr>
              <w:ind w:right="260"/>
              <w:jc w:val="both"/>
              <w:rPr>
                <w:sz w:val="24"/>
                <w:szCs w:val="24"/>
              </w:rPr>
            </w:pP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r w:rsidR="00D1228E" w:rsidTr="00150FE2">
        <w:trPr>
          <w:cantSplit/>
        </w:trPr>
        <w:tc>
          <w:tcPr>
            <w:tcW w:w="5103" w:type="dxa"/>
            <w:tcBorders>
              <w:left w:val="nil"/>
            </w:tcBorders>
          </w:tcPr>
          <w:p w:rsidR="00D1228E" w:rsidRDefault="00D1228E" w:rsidP="007A5CC9">
            <w:pPr>
              <w:adjustRightInd w:val="0"/>
              <w:ind w:right="260"/>
              <w:jc w:val="both"/>
              <w:rPr>
                <w:sz w:val="24"/>
                <w:szCs w:val="24"/>
              </w:rPr>
            </w:pPr>
            <w:r>
              <w:rPr>
                <w:sz w:val="24"/>
                <w:szCs w:val="24"/>
              </w:rPr>
              <w:t>11. Имеется ли в отношении Вас вступившее в силу постановление по делу об административном правонарушении, в соответствии с которым Вам назначено административное наказание в виде дисквалификации (если имеется, указать номер и дату постановления)</w:t>
            </w:r>
          </w:p>
        </w:tc>
        <w:tc>
          <w:tcPr>
            <w:tcW w:w="5160" w:type="dxa"/>
            <w:tcBorders>
              <w:right w:val="nil"/>
            </w:tcBorders>
          </w:tcPr>
          <w:p w:rsidR="00D1228E" w:rsidRDefault="00D1228E">
            <w:pPr>
              <w:rPr>
                <w:sz w:val="24"/>
                <w:szCs w:val="24"/>
              </w:rPr>
            </w:pPr>
          </w:p>
        </w:tc>
      </w:tr>
      <w:tr w:rsidR="00D1228E" w:rsidTr="00150FE2">
        <w:trPr>
          <w:cantSplit/>
        </w:trPr>
        <w:tc>
          <w:tcPr>
            <w:tcW w:w="5103" w:type="dxa"/>
            <w:tcBorders>
              <w:left w:val="nil"/>
            </w:tcBorders>
          </w:tcPr>
          <w:p w:rsidR="00D1228E" w:rsidRDefault="00D1228E" w:rsidP="007A5CC9">
            <w:pPr>
              <w:adjustRightInd w:val="0"/>
              <w:ind w:right="260"/>
              <w:jc w:val="both"/>
              <w:rPr>
                <w:sz w:val="24"/>
                <w:szCs w:val="24"/>
              </w:rPr>
            </w:pPr>
            <w:r>
              <w:rPr>
                <w:sz w:val="24"/>
                <w:szCs w:val="24"/>
              </w:rPr>
              <w:t>12.</w:t>
            </w:r>
            <w:r w:rsidR="007A5CC9">
              <w:rPr>
                <w:sz w:val="24"/>
                <w:szCs w:val="24"/>
              </w:rPr>
              <w:t xml:space="preserve"> Имеется ли в отношении Вас вступившее в силу</w:t>
            </w:r>
            <w:r>
              <w:rPr>
                <w:sz w:val="24"/>
                <w:szCs w:val="24"/>
              </w:rPr>
              <w:t xml:space="preserve"> решени</w:t>
            </w:r>
            <w:r w:rsidR="007A5CC9">
              <w:rPr>
                <w:sz w:val="24"/>
                <w:szCs w:val="24"/>
              </w:rPr>
              <w:t>е суда</w:t>
            </w:r>
            <w:r>
              <w:rPr>
                <w:sz w:val="24"/>
                <w:szCs w:val="24"/>
              </w:rPr>
              <w:t xml:space="preserve"> о признании гражданина банкротом и решения о введении реализации имущества гражданина</w:t>
            </w:r>
            <w:r w:rsidR="007A5CC9">
              <w:rPr>
                <w:sz w:val="24"/>
                <w:szCs w:val="24"/>
              </w:rPr>
              <w:t xml:space="preserve"> (если имеется, указать номер и дату решения)</w:t>
            </w:r>
          </w:p>
        </w:tc>
        <w:tc>
          <w:tcPr>
            <w:tcW w:w="5160" w:type="dxa"/>
            <w:tcBorders>
              <w:right w:val="nil"/>
            </w:tcBorders>
          </w:tcPr>
          <w:p w:rsidR="00D1228E" w:rsidRDefault="00D1228E">
            <w:pPr>
              <w:rPr>
                <w:sz w:val="24"/>
                <w:szCs w:val="24"/>
              </w:rPr>
            </w:pPr>
          </w:p>
        </w:tc>
      </w:tr>
    </w:tbl>
    <w:p w:rsidR="00382EBE" w:rsidRDefault="00627942" w:rsidP="00150FE2">
      <w:pPr>
        <w:spacing w:before="120" w:after="40"/>
        <w:jc w:val="both"/>
        <w:rPr>
          <w:sz w:val="24"/>
          <w:szCs w:val="24"/>
        </w:rPr>
      </w:pPr>
      <w:r>
        <w:rPr>
          <w:sz w:val="24"/>
          <w:szCs w:val="24"/>
        </w:rPr>
        <w:t>1</w:t>
      </w:r>
      <w:r w:rsidR="007A5CC9">
        <w:rPr>
          <w:sz w:val="24"/>
          <w:szCs w:val="24"/>
        </w:rPr>
        <w:t>3</w:t>
      </w:r>
      <w:r>
        <w:rPr>
          <w:sz w:val="24"/>
          <w:szCs w:val="24"/>
        </w:rPr>
        <w:t>.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AA765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AA765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r w:rsidR="00B963FC" w:rsidTr="00AA7654">
        <w:trPr>
          <w:cantSplit/>
        </w:trPr>
        <w:tc>
          <w:tcPr>
            <w:tcW w:w="1290" w:type="dxa"/>
          </w:tcPr>
          <w:p w:rsidR="00B963FC" w:rsidRDefault="00B963FC">
            <w:pPr>
              <w:jc w:val="center"/>
              <w:rPr>
                <w:sz w:val="24"/>
                <w:szCs w:val="24"/>
              </w:rPr>
            </w:pPr>
          </w:p>
        </w:tc>
        <w:tc>
          <w:tcPr>
            <w:tcW w:w="1290" w:type="dxa"/>
          </w:tcPr>
          <w:p w:rsidR="00B963FC" w:rsidRDefault="00B963FC">
            <w:pPr>
              <w:jc w:val="center"/>
              <w:rPr>
                <w:sz w:val="24"/>
                <w:szCs w:val="24"/>
              </w:rPr>
            </w:pPr>
          </w:p>
        </w:tc>
        <w:tc>
          <w:tcPr>
            <w:tcW w:w="4252" w:type="dxa"/>
          </w:tcPr>
          <w:p w:rsidR="00B963FC" w:rsidRDefault="00B963FC">
            <w:pPr>
              <w:rPr>
                <w:sz w:val="24"/>
                <w:szCs w:val="24"/>
              </w:rPr>
            </w:pPr>
          </w:p>
        </w:tc>
        <w:tc>
          <w:tcPr>
            <w:tcW w:w="3415" w:type="dxa"/>
          </w:tcPr>
          <w:p w:rsidR="00B963FC" w:rsidRDefault="00B963FC">
            <w:pPr>
              <w:rPr>
                <w:sz w:val="24"/>
                <w:szCs w:val="24"/>
              </w:rPr>
            </w:pPr>
          </w:p>
        </w:tc>
      </w:tr>
      <w:tr w:rsidR="00B963FC" w:rsidTr="00AA7654">
        <w:trPr>
          <w:cantSplit/>
        </w:trPr>
        <w:tc>
          <w:tcPr>
            <w:tcW w:w="1290" w:type="dxa"/>
          </w:tcPr>
          <w:p w:rsidR="00B963FC" w:rsidRDefault="00B963FC">
            <w:pPr>
              <w:jc w:val="center"/>
              <w:rPr>
                <w:sz w:val="24"/>
                <w:szCs w:val="24"/>
              </w:rPr>
            </w:pPr>
          </w:p>
        </w:tc>
        <w:tc>
          <w:tcPr>
            <w:tcW w:w="1290" w:type="dxa"/>
          </w:tcPr>
          <w:p w:rsidR="00B963FC" w:rsidRDefault="00B963FC">
            <w:pPr>
              <w:jc w:val="center"/>
              <w:rPr>
                <w:sz w:val="24"/>
                <w:szCs w:val="24"/>
              </w:rPr>
            </w:pPr>
          </w:p>
        </w:tc>
        <w:tc>
          <w:tcPr>
            <w:tcW w:w="4252" w:type="dxa"/>
          </w:tcPr>
          <w:p w:rsidR="00B963FC" w:rsidRDefault="00B963FC">
            <w:pPr>
              <w:rPr>
                <w:sz w:val="24"/>
                <w:szCs w:val="24"/>
              </w:rPr>
            </w:pPr>
          </w:p>
        </w:tc>
        <w:tc>
          <w:tcPr>
            <w:tcW w:w="3415" w:type="dxa"/>
          </w:tcPr>
          <w:p w:rsidR="00B963FC" w:rsidRDefault="00B963FC">
            <w:pPr>
              <w:rPr>
                <w:sz w:val="24"/>
                <w:szCs w:val="24"/>
              </w:rPr>
            </w:pPr>
          </w:p>
        </w:tc>
      </w:tr>
      <w:tr w:rsidR="00B963FC" w:rsidTr="00AA7654">
        <w:trPr>
          <w:cantSplit/>
        </w:trPr>
        <w:tc>
          <w:tcPr>
            <w:tcW w:w="1290" w:type="dxa"/>
          </w:tcPr>
          <w:p w:rsidR="00B963FC" w:rsidRDefault="00B963FC">
            <w:pPr>
              <w:jc w:val="center"/>
              <w:rPr>
                <w:sz w:val="24"/>
                <w:szCs w:val="24"/>
              </w:rPr>
            </w:pPr>
          </w:p>
        </w:tc>
        <w:tc>
          <w:tcPr>
            <w:tcW w:w="1290" w:type="dxa"/>
          </w:tcPr>
          <w:p w:rsidR="00B963FC" w:rsidRDefault="00B963FC">
            <w:pPr>
              <w:jc w:val="center"/>
              <w:rPr>
                <w:sz w:val="24"/>
                <w:szCs w:val="24"/>
              </w:rPr>
            </w:pPr>
          </w:p>
        </w:tc>
        <w:tc>
          <w:tcPr>
            <w:tcW w:w="4252" w:type="dxa"/>
          </w:tcPr>
          <w:p w:rsidR="00B963FC" w:rsidRDefault="00B963FC">
            <w:pPr>
              <w:rPr>
                <w:sz w:val="24"/>
                <w:szCs w:val="24"/>
              </w:rPr>
            </w:pPr>
          </w:p>
        </w:tc>
        <w:tc>
          <w:tcPr>
            <w:tcW w:w="3415" w:type="dxa"/>
          </w:tcPr>
          <w:p w:rsidR="00B963FC" w:rsidRDefault="00B963FC">
            <w:pPr>
              <w:rPr>
                <w:sz w:val="24"/>
                <w:szCs w:val="24"/>
              </w:rPr>
            </w:pPr>
          </w:p>
        </w:tc>
      </w:tr>
      <w:tr w:rsidR="00B963FC" w:rsidTr="00AA7654">
        <w:trPr>
          <w:cantSplit/>
        </w:trPr>
        <w:tc>
          <w:tcPr>
            <w:tcW w:w="1290" w:type="dxa"/>
          </w:tcPr>
          <w:p w:rsidR="00B963FC" w:rsidRDefault="00B963FC">
            <w:pPr>
              <w:jc w:val="center"/>
              <w:rPr>
                <w:sz w:val="24"/>
                <w:szCs w:val="24"/>
              </w:rPr>
            </w:pPr>
          </w:p>
        </w:tc>
        <w:tc>
          <w:tcPr>
            <w:tcW w:w="1290" w:type="dxa"/>
          </w:tcPr>
          <w:p w:rsidR="00B963FC" w:rsidRDefault="00B963FC">
            <w:pPr>
              <w:jc w:val="center"/>
              <w:rPr>
                <w:sz w:val="24"/>
                <w:szCs w:val="24"/>
              </w:rPr>
            </w:pPr>
          </w:p>
        </w:tc>
        <w:tc>
          <w:tcPr>
            <w:tcW w:w="4252" w:type="dxa"/>
          </w:tcPr>
          <w:p w:rsidR="00B963FC" w:rsidRDefault="00B963FC">
            <w:pPr>
              <w:rPr>
                <w:sz w:val="24"/>
                <w:szCs w:val="24"/>
              </w:rPr>
            </w:pPr>
          </w:p>
        </w:tc>
        <w:tc>
          <w:tcPr>
            <w:tcW w:w="3415" w:type="dxa"/>
          </w:tcPr>
          <w:p w:rsidR="00B963FC" w:rsidRDefault="00B963FC">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bl>
    <w:p w:rsidR="00382EBE" w:rsidRDefault="00512270">
      <w:pPr>
        <w:spacing w:before="120"/>
        <w:rPr>
          <w:sz w:val="24"/>
          <w:szCs w:val="24"/>
        </w:rPr>
      </w:pPr>
      <w:r>
        <w:rPr>
          <w:sz w:val="24"/>
          <w:szCs w:val="24"/>
        </w:rPr>
        <w:t>1</w:t>
      </w:r>
      <w:r w:rsidR="007A5CC9">
        <w:rPr>
          <w:sz w:val="24"/>
          <w:szCs w:val="24"/>
        </w:rPr>
        <w:t>4</w:t>
      </w:r>
      <w:r>
        <w:rPr>
          <w:sz w:val="24"/>
          <w:szCs w:val="24"/>
        </w:rPr>
        <w:t>.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7A5CC9">
      <w:pPr>
        <w:jc w:val="both"/>
        <w:rPr>
          <w:sz w:val="24"/>
          <w:szCs w:val="24"/>
        </w:rPr>
      </w:pPr>
      <w:r>
        <w:rPr>
          <w:sz w:val="24"/>
          <w:szCs w:val="24"/>
        </w:rPr>
        <w:lastRenderedPageBreak/>
        <w:t>15</w:t>
      </w:r>
      <w:r w:rsidR="00382EBE">
        <w:rPr>
          <w:sz w:val="24"/>
          <w:szCs w:val="24"/>
        </w:rPr>
        <w:t xml:space="preserve">. Ваши близкие родственники (отец, мать, братья, сестры и дети), а также </w:t>
      </w:r>
      <w:r w:rsidR="00081D4C">
        <w:rPr>
          <w:sz w:val="24"/>
          <w:szCs w:val="24"/>
        </w:rPr>
        <w:t>супруга (супруг), в том числе бывшая (бывший)</w:t>
      </w:r>
      <w:r w:rsidR="00EC71C8">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bl>
    <w:p w:rsidR="008A5C26" w:rsidRDefault="007A5CC9" w:rsidP="008A5C26">
      <w:pPr>
        <w:spacing w:before="100"/>
        <w:jc w:val="both"/>
        <w:rPr>
          <w:sz w:val="24"/>
          <w:szCs w:val="24"/>
        </w:rPr>
      </w:pPr>
      <w:r>
        <w:rPr>
          <w:sz w:val="24"/>
          <w:szCs w:val="24"/>
        </w:rPr>
        <w:t>16</w:t>
      </w:r>
      <w:r w:rsidR="00382EBE">
        <w:rPr>
          <w:sz w:val="24"/>
          <w:szCs w:val="24"/>
        </w:rPr>
        <w:t xml:space="preserve">.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 xml:space="preserve">в том числе бывшая (бывший), </w:t>
      </w:r>
      <w:r w:rsidR="00382EBE">
        <w:rPr>
          <w:sz w:val="24"/>
          <w:szCs w:val="24"/>
        </w:rPr>
        <w:t xml:space="preserve">постоянно проживающие за границей и (или) оформляющие документы для выезда на постоянное место жительства в другое государство  </w:t>
      </w:r>
    </w:p>
    <w:p w:rsidR="00382EBE" w:rsidRPr="008A5C26" w:rsidRDefault="00382EBE">
      <w:pPr>
        <w:rPr>
          <w:sz w:val="32"/>
          <w:szCs w:val="32"/>
        </w:rPr>
      </w:pPr>
    </w:p>
    <w:p w:rsidR="00382EBE" w:rsidRDefault="008A5C26">
      <w:pPr>
        <w:pBdr>
          <w:top w:val="single" w:sz="4" w:space="1" w:color="auto"/>
        </w:pBdr>
        <w:jc w:val="center"/>
      </w:pPr>
      <w:r>
        <w:t xml:space="preserve">(фамилия, имя, отчество, </w:t>
      </w:r>
      <w:r w:rsidR="00382EBE">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w:t>
      </w:r>
      <w:r w:rsidR="007A5CC9">
        <w:rPr>
          <w:sz w:val="24"/>
          <w:szCs w:val="24"/>
        </w:rPr>
        <w:t>7</w:t>
      </w:r>
      <w:r>
        <w:rPr>
          <w:sz w:val="24"/>
          <w:szCs w:val="24"/>
        </w:rPr>
        <w:t>.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w:t>
      </w:r>
      <w:r w:rsidR="007A5CC9">
        <w:rPr>
          <w:sz w:val="24"/>
          <w:szCs w:val="24"/>
        </w:rPr>
        <w:t>8</w:t>
      </w:r>
      <w:r>
        <w:rPr>
          <w:sz w:val="24"/>
          <w:szCs w:val="24"/>
        </w:rPr>
        <w:t>.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1</w:t>
      </w:r>
      <w:r w:rsidR="007A5CC9">
        <w:rPr>
          <w:sz w:val="24"/>
          <w:szCs w:val="24"/>
        </w:rPr>
        <w:t>9</w:t>
      </w:r>
      <w:r>
        <w:rPr>
          <w:sz w:val="24"/>
          <w:szCs w:val="24"/>
        </w:rPr>
        <w:t xml:space="preserve">.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7A5CC9" w:rsidP="00180BBA">
      <w:pPr>
        <w:rPr>
          <w:sz w:val="24"/>
          <w:szCs w:val="24"/>
        </w:rPr>
      </w:pPr>
      <w:r>
        <w:rPr>
          <w:sz w:val="24"/>
          <w:szCs w:val="24"/>
        </w:rPr>
        <w:t>20</w:t>
      </w:r>
      <w:r w:rsidR="00512270">
        <w:rPr>
          <w:sz w:val="24"/>
          <w:szCs w:val="24"/>
        </w:rPr>
        <w:t>.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7A5CC9" w:rsidP="00180BBA">
      <w:pPr>
        <w:rPr>
          <w:sz w:val="24"/>
          <w:szCs w:val="24"/>
        </w:rPr>
      </w:pPr>
      <w:r>
        <w:rPr>
          <w:sz w:val="24"/>
          <w:szCs w:val="24"/>
        </w:rPr>
        <w:t>21</w:t>
      </w:r>
      <w:r w:rsidR="00382EBE">
        <w:rPr>
          <w:sz w:val="24"/>
          <w:szCs w:val="24"/>
        </w:rPr>
        <w:t xml:space="preserve">.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lastRenderedPageBreak/>
        <w:t>2</w:t>
      </w:r>
      <w:r w:rsidR="007A5CC9">
        <w:rPr>
          <w:sz w:val="24"/>
          <w:szCs w:val="24"/>
        </w:rPr>
        <w:t>2</w:t>
      </w:r>
      <w:r>
        <w:rPr>
          <w:sz w:val="24"/>
          <w:szCs w:val="24"/>
        </w:rPr>
        <w:t>.</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w:t>
      </w:r>
      <w:r w:rsidR="007A5CC9">
        <w:rPr>
          <w:sz w:val="24"/>
          <w:szCs w:val="24"/>
        </w:rPr>
        <w:t>3</w:t>
      </w:r>
      <w:r>
        <w:rPr>
          <w:sz w:val="24"/>
          <w:szCs w:val="24"/>
        </w:rPr>
        <w:t>.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2</w:t>
      </w:r>
      <w:r w:rsidR="007A5CC9">
        <w:rPr>
          <w:sz w:val="24"/>
          <w:szCs w:val="24"/>
        </w:rPr>
        <w:t>4</w:t>
      </w:r>
      <w:r>
        <w:rPr>
          <w:sz w:val="24"/>
          <w:szCs w:val="24"/>
        </w:rPr>
        <w:t xml:space="preserve">.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w:t>
      </w:r>
      <w:r w:rsidR="007A5CC9">
        <w:rPr>
          <w:sz w:val="24"/>
          <w:szCs w:val="24"/>
        </w:rPr>
        <w:t>5</w:t>
      </w:r>
      <w:r>
        <w:rPr>
          <w:sz w:val="24"/>
          <w:szCs w:val="24"/>
        </w:rPr>
        <w:t xml:space="preserve">. Мне известно, что сообщение о себе в анкете заведомо ложных сведений и мое несоответствие квалификационным требованиям могут повлечь отказ в </w:t>
      </w:r>
      <w:r w:rsidR="00B963FC">
        <w:rPr>
          <w:sz w:val="24"/>
          <w:szCs w:val="24"/>
        </w:rPr>
        <w:t>приеме на должность руководителя муниципального учреждения (предприятия).</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363AAB" w:rsidRDefault="00363AAB" w:rsidP="00180BBA">
      <w:pPr>
        <w:spacing w:after="240"/>
        <w:ind w:firstLine="567"/>
        <w:jc w:val="both"/>
        <w:rPr>
          <w:sz w:val="24"/>
          <w:szCs w:val="24"/>
        </w:rPr>
      </w:pPr>
    </w:p>
    <w:tbl>
      <w:tblPr>
        <w:tblW w:w="10231" w:type="dxa"/>
        <w:tblLayout w:type="fixed"/>
        <w:tblCellMar>
          <w:left w:w="28" w:type="dxa"/>
          <w:right w:w="28" w:type="dxa"/>
        </w:tblCellMar>
        <w:tblLook w:val="0000" w:firstRow="0" w:lastRow="0" w:firstColumn="0" w:lastColumn="0" w:noHBand="0" w:noVBand="0"/>
      </w:tblPr>
      <w:tblGrid>
        <w:gridCol w:w="186"/>
        <w:gridCol w:w="396"/>
        <w:gridCol w:w="254"/>
        <w:gridCol w:w="1980"/>
        <w:gridCol w:w="396"/>
        <w:gridCol w:w="396"/>
        <w:gridCol w:w="4302"/>
        <w:gridCol w:w="2321"/>
      </w:tblGrid>
      <w:tr w:rsidR="00382EBE" w:rsidTr="00363AAB">
        <w:trPr>
          <w:trHeight w:val="271"/>
        </w:trPr>
        <w:tc>
          <w:tcPr>
            <w:tcW w:w="186"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6" w:type="dxa"/>
            <w:tcBorders>
              <w:top w:val="nil"/>
              <w:left w:val="nil"/>
              <w:bottom w:val="single" w:sz="4" w:space="0" w:color="auto"/>
              <w:right w:val="nil"/>
            </w:tcBorders>
            <w:vAlign w:val="bottom"/>
          </w:tcPr>
          <w:p w:rsidR="00382EBE" w:rsidRDefault="00382EBE">
            <w:pPr>
              <w:jc w:val="center"/>
              <w:rPr>
                <w:sz w:val="24"/>
                <w:szCs w:val="24"/>
              </w:rPr>
            </w:pPr>
          </w:p>
        </w:tc>
        <w:tc>
          <w:tcPr>
            <w:tcW w:w="254" w:type="dxa"/>
            <w:tcBorders>
              <w:top w:val="nil"/>
              <w:left w:val="nil"/>
              <w:bottom w:val="nil"/>
              <w:right w:val="nil"/>
            </w:tcBorders>
            <w:vAlign w:val="bottom"/>
          </w:tcPr>
          <w:p w:rsidR="00382EBE" w:rsidRDefault="006B2AD4">
            <w:pPr>
              <w:rPr>
                <w:sz w:val="24"/>
                <w:szCs w:val="24"/>
              </w:rPr>
            </w:pPr>
            <w:r>
              <w:rPr>
                <w:sz w:val="24"/>
                <w:szCs w:val="24"/>
              </w:rPr>
              <w:t>»</w:t>
            </w:r>
          </w:p>
        </w:tc>
        <w:tc>
          <w:tcPr>
            <w:tcW w:w="1980" w:type="dxa"/>
            <w:tcBorders>
              <w:top w:val="nil"/>
              <w:left w:val="nil"/>
              <w:bottom w:val="single" w:sz="4" w:space="0" w:color="auto"/>
              <w:right w:val="nil"/>
            </w:tcBorders>
            <w:vAlign w:val="bottom"/>
          </w:tcPr>
          <w:p w:rsidR="00382EBE" w:rsidRDefault="00382EBE">
            <w:pPr>
              <w:jc w:val="center"/>
              <w:rPr>
                <w:sz w:val="24"/>
                <w:szCs w:val="24"/>
              </w:rPr>
            </w:pPr>
          </w:p>
        </w:tc>
        <w:tc>
          <w:tcPr>
            <w:tcW w:w="39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6" w:type="dxa"/>
            <w:tcBorders>
              <w:top w:val="nil"/>
              <w:left w:val="nil"/>
              <w:bottom w:val="single" w:sz="4" w:space="0" w:color="auto"/>
              <w:right w:val="nil"/>
            </w:tcBorders>
            <w:vAlign w:val="bottom"/>
          </w:tcPr>
          <w:p w:rsidR="00382EBE" w:rsidRDefault="00382EBE">
            <w:pPr>
              <w:rPr>
                <w:sz w:val="24"/>
                <w:szCs w:val="24"/>
              </w:rPr>
            </w:pPr>
          </w:p>
        </w:tc>
        <w:tc>
          <w:tcPr>
            <w:tcW w:w="4302"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1"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bookmarkStart w:id="0" w:name="_GoBack"/>
      <w:bookmarkEnd w:id="0"/>
    </w:p>
    <w:sectPr w:rsidR="00382EBE" w:rsidRPr="00180BBA" w:rsidSect="00612698">
      <w:headerReference w:type="default" r:id="rId7"/>
      <w:pgSz w:w="11906" w:h="16838"/>
      <w:pgMar w:top="851" w:right="567" w:bottom="454" w:left="1134" w:header="397" w:footer="284" w:gutter="0"/>
      <w:cols w:space="709"/>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EBE" w:rsidRDefault="00382EBE">
      <w:r>
        <w:separator/>
      </w:r>
    </w:p>
  </w:footnote>
  <w:footnote w:type="continuationSeparator" w:id="0">
    <w:p w:rsidR="00382EBE" w:rsidRDefault="0038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312585"/>
      <w:docPartObj>
        <w:docPartGallery w:val="Page Numbers (Top of Page)"/>
        <w:docPartUnique/>
      </w:docPartObj>
    </w:sdtPr>
    <w:sdtEndPr/>
    <w:sdtContent>
      <w:p w:rsidR="00612698" w:rsidRDefault="00612698">
        <w:pPr>
          <w:pStyle w:val="a3"/>
          <w:jc w:val="center"/>
        </w:pPr>
        <w:r>
          <w:fldChar w:fldCharType="begin"/>
        </w:r>
        <w:r>
          <w:instrText>PAGE   \* MERGEFORMAT</w:instrText>
        </w:r>
        <w:r>
          <w:fldChar w:fldCharType="separate"/>
        </w:r>
        <w:r w:rsidR="00B963FC">
          <w:rPr>
            <w:noProof/>
          </w:rPr>
          <w:t>4</w:t>
        </w:r>
        <w:r>
          <w:fldChar w:fldCharType="end"/>
        </w:r>
      </w:p>
    </w:sdtContent>
  </w:sdt>
  <w:p w:rsidR="00612698" w:rsidRDefault="006126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2D76D1"/>
    <w:rsid w:val="00363AAB"/>
    <w:rsid w:val="00374E5B"/>
    <w:rsid w:val="00382EBE"/>
    <w:rsid w:val="00407DED"/>
    <w:rsid w:val="004B449B"/>
    <w:rsid w:val="00512184"/>
    <w:rsid w:val="00512270"/>
    <w:rsid w:val="00553477"/>
    <w:rsid w:val="005A6B82"/>
    <w:rsid w:val="00612698"/>
    <w:rsid w:val="00627942"/>
    <w:rsid w:val="0064015D"/>
    <w:rsid w:val="0066515B"/>
    <w:rsid w:val="006B2AD4"/>
    <w:rsid w:val="00737B51"/>
    <w:rsid w:val="00740E1D"/>
    <w:rsid w:val="0078012B"/>
    <w:rsid w:val="007813A8"/>
    <w:rsid w:val="007A4A92"/>
    <w:rsid w:val="007A5CC9"/>
    <w:rsid w:val="007B0B7E"/>
    <w:rsid w:val="008427F7"/>
    <w:rsid w:val="008A5C26"/>
    <w:rsid w:val="009038CE"/>
    <w:rsid w:val="009422EA"/>
    <w:rsid w:val="00990325"/>
    <w:rsid w:val="00A505AE"/>
    <w:rsid w:val="00A5184C"/>
    <w:rsid w:val="00AA7654"/>
    <w:rsid w:val="00AB106B"/>
    <w:rsid w:val="00B86AD5"/>
    <w:rsid w:val="00B963FC"/>
    <w:rsid w:val="00BF35C5"/>
    <w:rsid w:val="00C02143"/>
    <w:rsid w:val="00CE168E"/>
    <w:rsid w:val="00CF2F4C"/>
    <w:rsid w:val="00D1228E"/>
    <w:rsid w:val="00D2567B"/>
    <w:rsid w:val="00DB7B43"/>
    <w:rsid w:val="00DF37C0"/>
    <w:rsid w:val="00E92DE9"/>
    <w:rsid w:val="00EC71C8"/>
    <w:rsid w:val="00EC75DE"/>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B1534"/>
  <w14:defaultImageDpi w14:val="0"/>
  <w15:docId w15:val="{333C5001-BE1F-4D0E-B479-9B205DD6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EC75DE"/>
    <w:rPr>
      <w:rFonts w:ascii="Segoe UI" w:hAnsi="Segoe UI" w:cs="Segoe UI"/>
      <w:sz w:val="18"/>
      <w:szCs w:val="18"/>
    </w:rPr>
  </w:style>
  <w:style w:type="character" w:customStyle="1" w:styleId="a8">
    <w:name w:val="Текст выноски Знак"/>
    <w:basedOn w:val="a0"/>
    <w:link w:val="a7"/>
    <w:uiPriority w:val="99"/>
    <w:semiHidden/>
    <w:rsid w:val="00EC7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6113E-166F-4581-88B9-167533A7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583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Смирнова Лариса Александровна</cp:lastModifiedBy>
  <cp:revision>12</cp:revision>
  <cp:lastPrinted>2022-06-02T08:11:00Z</cp:lastPrinted>
  <dcterms:created xsi:type="dcterms:W3CDTF">2025-01-16T07:31:00Z</dcterms:created>
  <dcterms:modified xsi:type="dcterms:W3CDTF">2025-02-14T09:18:00Z</dcterms:modified>
</cp:coreProperties>
</file>