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410" w:rsidRDefault="002A1D05">
      <w:pPr>
        <w:spacing w:after="0" w:line="259" w:lineRule="auto"/>
        <w:ind w:left="75" w:right="0" w:firstLine="0"/>
        <w:jc w:val="center"/>
      </w:pPr>
      <w:bookmarkStart w:id="0" w:name="_GoBack"/>
      <w:r>
        <w:rPr>
          <w:noProof/>
        </w:rPr>
        <w:drawing>
          <wp:inline distT="0" distB="0" distL="0" distR="0">
            <wp:extent cx="2227580" cy="2654681"/>
            <wp:effectExtent l="0" t="0" r="0" b="0"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7580" cy="265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22410" w:rsidRDefault="002A1D05">
      <w:pPr>
        <w:spacing w:after="125" w:line="259" w:lineRule="auto"/>
        <w:ind w:left="46" w:right="0" w:firstLine="0"/>
        <w:jc w:val="center"/>
      </w:pPr>
      <w:r>
        <w:t xml:space="preserve"> </w:t>
      </w:r>
    </w:p>
    <w:p w:rsidR="00622410" w:rsidRDefault="002A1D05">
      <w:pPr>
        <w:spacing w:after="0" w:line="270" w:lineRule="auto"/>
        <w:ind w:left="10" w:right="25"/>
        <w:jc w:val="center"/>
      </w:pPr>
      <w:r>
        <w:rPr>
          <w:b/>
          <w:sz w:val="36"/>
        </w:rPr>
        <w:t xml:space="preserve">Благотворительный фонд  </w:t>
      </w:r>
    </w:p>
    <w:p w:rsidR="00622410" w:rsidRDefault="002A1D05">
      <w:pPr>
        <w:spacing w:after="0" w:line="270" w:lineRule="auto"/>
        <w:ind w:left="10" w:right="0"/>
        <w:jc w:val="center"/>
      </w:pPr>
      <w:r>
        <w:rPr>
          <w:b/>
          <w:sz w:val="36"/>
        </w:rPr>
        <w:t xml:space="preserve">содействия деятельности в сфере образования, науки, культуры, экологии и социальных программ  </w:t>
      </w:r>
    </w:p>
    <w:p w:rsidR="00622410" w:rsidRDefault="002A1D05">
      <w:pPr>
        <w:spacing w:after="0" w:line="259" w:lineRule="auto"/>
        <w:ind w:left="2554" w:right="0" w:firstLine="0"/>
        <w:jc w:val="left"/>
      </w:pPr>
      <w:r>
        <w:rPr>
          <w:b/>
          <w:sz w:val="36"/>
        </w:rPr>
        <w:t>«ВНУКИ ВЕЛИКОЙ ПОБЕДЫ»</w:t>
      </w:r>
      <w:r>
        <w:rPr>
          <w:sz w:val="36"/>
        </w:rPr>
        <w:t xml:space="preserve"> </w:t>
      </w:r>
    </w:p>
    <w:p w:rsidR="00622410" w:rsidRDefault="002A1D05">
      <w:pPr>
        <w:spacing w:after="9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491" w:line="259" w:lineRule="auto"/>
        <w:ind w:left="56" w:right="0" w:firstLine="0"/>
        <w:jc w:val="center"/>
      </w:pPr>
      <w:r>
        <w:rPr>
          <w:b/>
          <w:sz w:val="32"/>
        </w:rPr>
        <w:t xml:space="preserve"> </w:t>
      </w:r>
    </w:p>
    <w:p w:rsidR="00622410" w:rsidRDefault="002A1D05">
      <w:pPr>
        <w:pStyle w:val="1"/>
      </w:pPr>
      <w:r>
        <w:t xml:space="preserve">ПОЛОЖЕНИЕ </w:t>
      </w:r>
    </w:p>
    <w:p w:rsidR="00622410" w:rsidRDefault="002A1D05">
      <w:pPr>
        <w:spacing w:after="41" w:line="259" w:lineRule="auto"/>
        <w:ind w:left="76" w:right="0" w:firstLine="0"/>
        <w:jc w:val="center"/>
      </w:pPr>
      <w:r>
        <w:rPr>
          <w:b/>
          <w:sz w:val="40"/>
        </w:rPr>
        <w:t xml:space="preserve"> </w:t>
      </w:r>
    </w:p>
    <w:p w:rsidR="00622410" w:rsidRDefault="002A1D05">
      <w:pPr>
        <w:spacing w:after="0" w:line="400" w:lineRule="auto"/>
        <w:ind w:left="1159" w:right="970"/>
        <w:jc w:val="center"/>
      </w:pPr>
      <w:r>
        <w:rPr>
          <w:b/>
          <w:sz w:val="40"/>
        </w:rPr>
        <w:t xml:space="preserve">Всероссийского Конкурса  вокально-хорового искусства  </w:t>
      </w:r>
    </w:p>
    <w:p w:rsidR="00622410" w:rsidRDefault="002A1D05">
      <w:pPr>
        <w:spacing w:after="0" w:line="400" w:lineRule="auto"/>
        <w:ind w:left="1159" w:right="973"/>
        <w:jc w:val="center"/>
      </w:pPr>
      <w:r>
        <w:rPr>
          <w:b/>
          <w:sz w:val="40"/>
        </w:rPr>
        <w:t xml:space="preserve">«ВНУКИ ВЕЛИКОЙ ПОБЕДЫ»,  </w:t>
      </w:r>
      <w:r>
        <w:rPr>
          <w:b/>
          <w:sz w:val="40"/>
        </w:rPr>
        <w:t xml:space="preserve">посвящённого дружбе народов! </w:t>
      </w:r>
    </w:p>
    <w:p w:rsidR="00622410" w:rsidRDefault="002A1D05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622410" w:rsidRDefault="002A1D0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:rsidR="00622410" w:rsidRDefault="002A1D0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22410" w:rsidRDefault="002A1D05">
      <w:pPr>
        <w:spacing w:after="1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22410" w:rsidRDefault="002A1D05">
      <w:pPr>
        <w:pStyle w:val="2"/>
      </w:pPr>
      <w:r>
        <w:t xml:space="preserve">2023 </w:t>
      </w:r>
    </w:p>
    <w:p w:rsidR="00622410" w:rsidRDefault="002A1D05">
      <w:pPr>
        <w:pStyle w:val="3"/>
        <w:spacing w:after="29"/>
        <w:ind w:left="710" w:right="722"/>
      </w:pPr>
      <w:r>
        <w:t xml:space="preserve">ПОЛОЖЕНИЕ </w:t>
      </w:r>
    </w:p>
    <w:p w:rsidR="00622410" w:rsidRDefault="002A1D05">
      <w:pPr>
        <w:spacing w:after="13" w:line="271" w:lineRule="auto"/>
        <w:ind w:left="3354" w:right="1114" w:firstLine="235"/>
      </w:pPr>
      <w:r>
        <w:rPr>
          <w:b/>
        </w:rPr>
        <w:t xml:space="preserve">Всероссийского Конкурса вокально-хорового искусства </w:t>
      </w:r>
    </w:p>
    <w:p w:rsidR="00622410" w:rsidRDefault="002A1D05">
      <w:pPr>
        <w:spacing w:after="13" w:line="271" w:lineRule="auto"/>
        <w:ind w:left="3241" w:right="1250" w:hanging="125"/>
      </w:pPr>
      <w:r>
        <w:rPr>
          <w:b/>
        </w:rPr>
        <w:t xml:space="preserve">«ВНУКИ ВЕЛИКОЙ ПОБЕДЫ», посвящённого дружбе народов! </w:t>
      </w:r>
    </w:p>
    <w:p w:rsidR="00622410" w:rsidRDefault="002A1D05">
      <w:pPr>
        <w:spacing w:after="26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pStyle w:val="3"/>
        <w:spacing w:after="267"/>
        <w:ind w:left="710" w:right="362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Общие положения </w:t>
      </w:r>
    </w:p>
    <w:p w:rsidR="00622410" w:rsidRDefault="002A1D05">
      <w:pPr>
        <w:ind w:left="705" w:right="13" w:firstLine="708"/>
      </w:pPr>
      <w:r>
        <w:t>1.1. Настоящее положение о Всероссийском конкурсе вокально</w:t>
      </w:r>
      <w:r>
        <w:t>-хорового искусства</w:t>
      </w:r>
      <w:r>
        <w:rPr>
          <w:b/>
        </w:rPr>
        <w:t xml:space="preserve"> «ВНУКИ ВЕЛИКОЙ ПОБЕДЫ», </w:t>
      </w:r>
      <w:r>
        <w:t xml:space="preserve">определяет цели и задачи, порядок организации и проведения Конкурса, устанавливает требования предоставляемым на конкурс материалам, критерии оценки, порядок определения и награждения победителей. </w:t>
      </w:r>
    </w:p>
    <w:p w:rsidR="00622410" w:rsidRDefault="002A1D05">
      <w:pPr>
        <w:ind w:left="705" w:right="13" w:firstLine="708"/>
      </w:pPr>
      <w:r>
        <w:t>1.2 Всероссийс</w:t>
      </w:r>
      <w:r>
        <w:t>кий конкурс вокально-хорового искусства</w:t>
      </w:r>
      <w:r>
        <w:rPr>
          <w:b/>
        </w:rPr>
        <w:t xml:space="preserve"> «ВНУКИ ВЕЛИКОЙ ПОБЕДЫ», </w:t>
      </w:r>
      <w:r>
        <w:t>посвящённого дружбе народов</w:t>
      </w:r>
      <w:r>
        <w:rPr>
          <w:b/>
        </w:rPr>
        <w:t xml:space="preserve"> </w:t>
      </w:r>
      <w:r>
        <w:t xml:space="preserve">(далее – Конкурс). </w:t>
      </w:r>
      <w:r>
        <w:rPr>
          <w:b/>
        </w:rPr>
        <w:t xml:space="preserve"> </w:t>
      </w:r>
    </w:p>
    <w:p w:rsidR="00622410" w:rsidRDefault="002A1D05">
      <w:pPr>
        <w:ind w:left="705" w:right="13" w:firstLine="720"/>
      </w:pPr>
      <w:r>
        <w:t xml:space="preserve">1.3.Настоящее Положение определяет организационные основы и порядок проведения Конкурса. </w:t>
      </w:r>
    </w:p>
    <w:p w:rsidR="00622410" w:rsidRDefault="002A1D05">
      <w:pPr>
        <w:ind w:left="705" w:right="13" w:firstLine="696"/>
      </w:pPr>
      <w:r>
        <w:rPr>
          <w:b/>
          <w:u w:val="single" w:color="000000"/>
        </w:rPr>
        <w:t>Цель Конкурса</w:t>
      </w:r>
      <w:r>
        <w:rPr>
          <w:b/>
        </w:rPr>
        <w:t>:</w:t>
      </w:r>
      <w:r>
        <w:t xml:space="preserve"> </w:t>
      </w:r>
      <w:r>
        <w:t>активизация творческого процесса, привлечение   исполнителей к конкурсной деятельности, профессиональное общение, творческий и педагогический обмен опытом, сохранение песенного наследия многонационального народа России, выявление и поддержка талантливых ис</w:t>
      </w:r>
      <w:r>
        <w:t xml:space="preserve">полнителей. </w:t>
      </w:r>
    </w:p>
    <w:p w:rsidR="00622410" w:rsidRDefault="002A1D05">
      <w:pPr>
        <w:ind w:left="705" w:right="13" w:firstLine="720"/>
      </w:pPr>
      <w:r>
        <w:rPr>
          <w:b/>
          <w:u w:val="single" w:color="000000"/>
        </w:rPr>
        <w:t>Задачи Конкурса</w:t>
      </w:r>
      <w:r>
        <w:rPr>
          <w:b/>
        </w:rPr>
        <w:t>:</w:t>
      </w:r>
      <w:r>
        <w:t xml:space="preserve"> развитие творческих способностей в области вокальнохорового искусства; привлечение к исследовательской деятельности сохранения народных особенностей песенного наследия и языка; повышение значимости учительства и наставничества</w:t>
      </w:r>
      <w:r>
        <w:t xml:space="preserve"> в области искусств; популяризация творческого процесса исполнителей и преподавателей. </w:t>
      </w:r>
    </w:p>
    <w:p w:rsidR="00622410" w:rsidRDefault="002A1D05">
      <w:pPr>
        <w:spacing w:after="13" w:line="271" w:lineRule="auto"/>
        <w:ind w:left="1426" w:right="6"/>
      </w:pPr>
      <w:r>
        <w:rPr>
          <w:b/>
        </w:rPr>
        <w:t xml:space="preserve">Конкурс проводится с 1 марта по 1 октября 2023 года. </w:t>
      </w:r>
    </w:p>
    <w:p w:rsidR="00622410" w:rsidRDefault="002A1D05">
      <w:pPr>
        <w:spacing w:after="13" w:line="271" w:lineRule="auto"/>
        <w:ind w:left="1426" w:right="6"/>
      </w:pPr>
      <w:r>
        <w:rPr>
          <w:b/>
        </w:rPr>
        <w:t xml:space="preserve">Творческие работы принимаются до 1 августа 2023 года </w:t>
      </w:r>
    </w:p>
    <w:p w:rsidR="00622410" w:rsidRDefault="002A1D05">
      <w:pPr>
        <w:spacing w:after="13" w:line="271" w:lineRule="auto"/>
        <w:ind w:left="705" w:right="6" w:firstLine="720"/>
      </w:pPr>
      <w:r>
        <w:rPr>
          <w:b/>
        </w:rPr>
        <w:t>Приглашение на торжественную церемонию будет направлено личн</w:t>
      </w:r>
      <w:r>
        <w:rPr>
          <w:b/>
        </w:rPr>
        <w:t xml:space="preserve">о по данным в заявке до 1 сентября 2023 года. </w:t>
      </w:r>
      <w:r>
        <w:t xml:space="preserve"> </w:t>
      </w:r>
    </w:p>
    <w:p w:rsidR="00622410" w:rsidRDefault="002A1D05">
      <w:pPr>
        <w:spacing w:after="13" w:line="271" w:lineRule="auto"/>
        <w:ind w:left="705" w:right="6" w:firstLine="720"/>
      </w:pPr>
      <w:r>
        <w:rPr>
          <w:b/>
        </w:rPr>
        <w:t xml:space="preserve">Согласно итогового протокола Жюри назначает лауреатов I, II, III степени, участники конкурса получают статус дипломантов, по решению жюри дипломантам могут присвоить I, II, III места. </w:t>
      </w:r>
    </w:p>
    <w:p w:rsidR="00622410" w:rsidRDefault="002A1D05">
      <w:pPr>
        <w:spacing w:after="13" w:line="271" w:lineRule="auto"/>
        <w:ind w:left="1426" w:right="6"/>
      </w:pPr>
      <w:r>
        <w:rPr>
          <w:b/>
        </w:rPr>
        <w:t xml:space="preserve">Конкурсный отбор проводится </w:t>
      </w:r>
      <w:r>
        <w:rPr>
          <w:b/>
          <w:u w:val="single" w:color="000000"/>
        </w:rPr>
        <w:t>заочно</w:t>
      </w:r>
      <w:r>
        <w:rPr>
          <w:b/>
        </w:rPr>
        <w:t xml:space="preserve">. </w:t>
      </w:r>
    </w:p>
    <w:p w:rsidR="00622410" w:rsidRDefault="002A1D05">
      <w:pPr>
        <w:spacing w:after="13" w:line="271" w:lineRule="auto"/>
        <w:ind w:left="705" w:right="6" w:firstLine="720"/>
      </w:pPr>
      <w:r>
        <w:rPr>
          <w:b/>
        </w:rPr>
        <w:lastRenderedPageBreak/>
        <w:t xml:space="preserve">Гала-концерт и торжественная церемония награждения состоится </w:t>
      </w:r>
      <w:r>
        <w:rPr>
          <w:b/>
          <w:u w:val="single" w:color="000000"/>
        </w:rPr>
        <w:t>очно</w:t>
      </w:r>
      <w:r>
        <w:rPr>
          <w:b/>
        </w:rPr>
        <w:t xml:space="preserve"> в городе-герое Волгограде (Сталинграде). </w:t>
      </w:r>
    </w:p>
    <w:p w:rsidR="00622410" w:rsidRDefault="002A1D05">
      <w:pPr>
        <w:spacing w:after="13" w:line="271" w:lineRule="auto"/>
        <w:ind w:left="1426" w:right="6"/>
      </w:pPr>
      <w:r>
        <w:rPr>
          <w:b/>
        </w:rPr>
        <w:t xml:space="preserve">Награждение состоится 1 октября 2023 года. </w:t>
      </w:r>
    </w:p>
    <w:p w:rsidR="00622410" w:rsidRDefault="002A1D05">
      <w:pPr>
        <w:tabs>
          <w:tab w:val="center" w:pos="2364"/>
          <w:tab w:val="center" w:pos="8047"/>
        </w:tabs>
        <w:spacing w:after="16" w:line="271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FF0000"/>
          <w:sz w:val="24"/>
        </w:rPr>
        <w:t xml:space="preserve">Данные о победителях и 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b/>
        </w:rPr>
        <w:t xml:space="preserve"> </w:t>
      </w:r>
    </w:p>
    <w:p w:rsidR="00622410" w:rsidRDefault="002A1D05">
      <w:pPr>
        <w:spacing w:after="0" w:line="263" w:lineRule="auto"/>
        <w:ind w:left="1827" w:right="0"/>
        <w:jc w:val="left"/>
      </w:pPr>
      <w:r>
        <w:rPr>
          <w:color w:val="FF0000"/>
          <w:sz w:val="24"/>
        </w:rPr>
        <w:t xml:space="preserve">участниках будут </w:t>
      </w:r>
      <w:hyperlink r:id="rId8">
        <w:r>
          <w:rPr>
            <w:color w:val="0000FF"/>
            <w:u w:val="single" w:color="0000FF"/>
          </w:rPr>
          <w:t>https://внуки</w:t>
        </w:r>
      </w:hyperlink>
      <w:hyperlink r:id="rId9">
        <w:r>
          <w:rPr>
            <w:color w:val="0000FF"/>
            <w:u w:val="single" w:color="0000FF"/>
          </w:rPr>
          <w:t>-</w:t>
        </w:r>
      </w:hyperlink>
      <w:hyperlink r:id="rId10">
        <w:r>
          <w:rPr>
            <w:color w:val="0000FF"/>
            <w:u w:val="single" w:color="0000FF"/>
          </w:rPr>
          <w:t>великой</w:t>
        </w:r>
      </w:hyperlink>
      <w:hyperlink r:id="rId11">
        <w:r>
          <w:rPr>
            <w:color w:val="0000FF"/>
            <w:u w:val="single" w:color="0000FF"/>
          </w:rPr>
          <w:t>-</w:t>
        </w:r>
      </w:hyperlink>
      <w:hyperlink r:id="rId12">
        <w:r>
          <w:rPr>
            <w:color w:val="0000FF"/>
            <w:u w:val="single" w:color="0000FF"/>
          </w:rPr>
          <w:t>победы.рф</w:t>
        </w:r>
      </w:hyperlink>
      <w:hyperlink r:id="rId13">
        <w:r>
          <w:t xml:space="preserve"> </w:t>
        </w:r>
      </w:hyperlink>
    </w:p>
    <w:p w:rsidR="00622410" w:rsidRDefault="002A1D05">
      <w:pPr>
        <w:spacing w:after="16" w:line="271" w:lineRule="auto"/>
        <w:ind w:left="1604" w:right="4361" w:hanging="896"/>
        <w:jc w:val="left"/>
      </w:pPr>
      <w:r>
        <w:rPr>
          <w:color w:val="FF0000"/>
          <w:sz w:val="24"/>
        </w:rPr>
        <w:t xml:space="preserve">размещены на официальном </w:t>
      </w:r>
      <w:r>
        <w:rPr>
          <w:color w:val="0000FF"/>
          <w:sz w:val="24"/>
        </w:rPr>
        <w:t xml:space="preserve"> </w:t>
      </w:r>
      <w:r>
        <w:rPr>
          <w:color w:val="FF0000"/>
          <w:sz w:val="24"/>
        </w:rPr>
        <w:t xml:space="preserve">сайте организатора, </w:t>
      </w:r>
      <w:hyperlink r:id="rId14">
        <w:r>
          <w:rPr>
            <w:color w:val="0000FF"/>
            <w:u w:val="single" w:color="0000FF"/>
          </w:rPr>
          <w:t>https://ввп</w:t>
        </w:r>
      </w:hyperlink>
      <w:hyperlink r:id="rId15">
        <w:r>
          <w:rPr>
            <w:color w:val="0000FF"/>
            <w:u w:val="single" w:color="0000FF"/>
          </w:rPr>
          <w:t>-</w:t>
        </w:r>
      </w:hyperlink>
      <w:hyperlink r:id="rId16">
        <w:r>
          <w:rPr>
            <w:color w:val="0000FF"/>
            <w:u w:val="single" w:color="0000FF"/>
          </w:rPr>
          <w:t>фонд.рф</w:t>
        </w:r>
      </w:hyperlink>
      <w:hyperlink r:id="rId17">
        <w:r>
          <w:t xml:space="preserve"> </w:t>
        </w:r>
      </w:hyperlink>
    </w:p>
    <w:p w:rsidR="00622410" w:rsidRDefault="002A1D05">
      <w:pPr>
        <w:spacing w:after="16" w:line="271" w:lineRule="auto"/>
        <w:ind w:left="1245" w:right="3037" w:hanging="132"/>
        <w:jc w:val="left"/>
      </w:pPr>
      <w:r>
        <w:rPr>
          <w:color w:val="FF0000"/>
          <w:sz w:val="24"/>
        </w:rPr>
        <w:t xml:space="preserve">партнёров и социальной </w:t>
      </w:r>
      <w:r>
        <w:rPr>
          <w:b/>
          <w:i/>
          <w:color w:val="0000FF"/>
          <w:sz w:val="24"/>
        </w:rPr>
        <w:t xml:space="preserve"> </w:t>
      </w:r>
      <w:r>
        <w:rPr>
          <w:color w:val="FF0000"/>
          <w:sz w:val="24"/>
        </w:rPr>
        <w:t xml:space="preserve">сети Вконтакте </w:t>
      </w:r>
      <w:r>
        <w:rPr>
          <w:color w:val="0000FF"/>
          <w:u w:val="single" w:color="0000FF"/>
        </w:rPr>
        <w:t>https://vk.com/public_vvp_fond</w:t>
      </w:r>
      <w:r>
        <w:t xml:space="preserve"> </w:t>
      </w:r>
      <w:r>
        <w:rPr>
          <w:color w:val="FF0000"/>
          <w:sz w:val="24"/>
        </w:rPr>
        <w:t xml:space="preserve">(официальной группе): </w:t>
      </w:r>
    </w:p>
    <w:p w:rsidR="00622410" w:rsidRDefault="002A1D05">
      <w:pPr>
        <w:spacing w:after="0" w:line="259" w:lineRule="auto"/>
        <w:ind w:left="696" w:right="0" w:firstLine="0"/>
        <w:jc w:val="left"/>
      </w:pPr>
      <w:r>
        <w:rPr>
          <w:b/>
          <w:sz w:val="24"/>
        </w:rPr>
        <w:t xml:space="preserve"> </w:t>
      </w:r>
    </w:p>
    <w:p w:rsidR="00622410" w:rsidRDefault="002A1D05">
      <w:pPr>
        <w:pStyle w:val="3"/>
        <w:ind w:left="710" w:right="365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Условия Конкурса </w:t>
      </w:r>
    </w:p>
    <w:p w:rsidR="00622410" w:rsidRDefault="002A1D05">
      <w:pPr>
        <w:spacing w:after="22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622410" w:rsidRDefault="002A1D05">
      <w:pPr>
        <w:ind w:left="1425" w:right="13" w:hanging="720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Конкурс проводится среди учащихся образовательных учреждений, Домов детского творчества, детских кружков и студий, школ искусств, студентов среднего и высшего образования, других детско-юношеских организаций и свободных любителей творчества. </w:t>
      </w:r>
    </w:p>
    <w:p w:rsidR="00622410" w:rsidRDefault="002A1D05">
      <w:pPr>
        <w:spacing w:after="25" w:line="259" w:lineRule="auto"/>
        <w:ind w:left="1440" w:right="0" w:firstLine="0"/>
        <w:jc w:val="left"/>
      </w:pPr>
      <w:r>
        <w:t xml:space="preserve"> </w:t>
      </w:r>
    </w:p>
    <w:p w:rsidR="00622410" w:rsidRDefault="002A1D05">
      <w:pPr>
        <w:ind w:left="715" w:right="13"/>
      </w:pPr>
      <w:r>
        <w:t>2.2.</w:t>
      </w:r>
      <w:r>
        <w:rPr>
          <w:rFonts w:ascii="Arial" w:eastAsia="Arial" w:hAnsi="Arial" w:cs="Arial"/>
        </w:rPr>
        <w:t xml:space="preserve"> </w:t>
      </w:r>
      <w:r>
        <w:t>Конкур</w:t>
      </w:r>
      <w:r>
        <w:t xml:space="preserve">с проводится по жанрам вокально-хорового искусства. </w:t>
      </w:r>
    </w:p>
    <w:p w:rsidR="00622410" w:rsidRDefault="002A1D05">
      <w:pPr>
        <w:spacing w:after="19" w:line="259" w:lineRule="auto"/>
        <w:ind w:left="1440" w:right="0" w:firstLine="0"/>
        <w:jc w:val="left"/>
      </w:pPr>
      <w:r>
        <w:t xml:space="preserve"> </w:t>
      </w:r>
    </w:p>
    <w:p w:rsidR="00622410" w:rsidRDefault="002A1D05">
      <w:pPr>
        <w:ind w:left="715" w:right="13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Маршрут Конкурса: </w:t>
      </w:r>
    </w:p>
    <w:p w:rsidR="00622410" w:rsidRDefault="002A1D05">
      <w:pPr>
        <w:numPr>
          <w:ilvl w:val="0"/>
          <w:numId w:val="1"/>
        </w:numPr>
        <w:spacing w:after="13" w:line="271" w:lineRule="auto"/>
        <w:ind w:left="868" w:right="13" w:hanging="163"/>
      </w:pPr>
      <w:r>
        <w:rPr>
          <w:b/>
        </w:rPr>
        <w:t xml:space="preserve">Приём творческих работ конкурсантов до 1 августа 2023 года. </w:t>
      </w:r>
    </w:p>
    <w:p w:rsidR="00622410" w:rsidRDefault="002A1D05">
      <w:pPr>
        <w:numPr>
          <w:ilvl w:val="0"/>
          <w:numId w:val="1"/>
        </w:numPr>
        <w:ind w:left="868" w:right="13" w:hanging="163"/>
      </w:pPr>
      <w:r>
        <w:t xml:space="preserve">Заочная работа жюри 1 по 15 августа 2023 года. </w:t>
      </w:r>
    </w:p>
    <w:p w:rsidR="00622410" w:rsidRDefault="002A1D05">
      <w:pPr>
        <w:numPr>
          <w:ilvl w:val="0"/>
          <w:numId w:val="1"/>
        </w:numPr>
        <w:ind w:left="868" w:right="13" w:hanging="163"/>
      </w:pPr>
      <w:r>
        <w:t>Отправка приглашений на гала-концерт и торжественную церемонию награ</w:t>
      </w:r>
      <w:r>
        <w:t xml:space="preserve">ждения с 15 по 31 августа 2023 года. </w:t>
      </w:r>
    </w:p>
    <w:p w:rsidR="00622410" w:rsidRDefault="002A1D05">
      <w:pPr>
        <w:spacing w:after="24" w:line="259" w:lineRule="auto"/>
        <w:ind w:left="720" w:right="0" w:firstLine="0"/>
        <w:jc w:val="left"/>
      </w:pPr>
      <w:r>
        <w:t xml:space="preserve"> </w:t>
      </w:r>
    </w:p>
    <w:p w:rsidR="00622410" w:rsidRDefault="002A1D05">
      <w:pPr>
        <w:spacing w:after="13" w:line="271" w:lineRule="auto"/>
        <w:ind w:left="715" w:right="4417"/>
      </w:pPr>
      <w:r>
        <w:rPr>
          <w:b/>
        </w:rPr>
        <w:t xml:space="preserve">2.3.1. Программа на 1 октября 2023 года: </w:t>
      </w:r>
      <w:r>
        <w:t xml:space="preserve">- Гала-концерт, награждение. </w:t>
      </w:r>
    </w:p>
    <w:p w:rsidR="00622410" w:rsidRDefault="002A1D05">
      <w:pPr>
        <w:numPr>
          <w:ilvl w:val="0"/>
          <w:numId w:val="1"/>
        </w:numPr>
        <w:ind w:left="868" w:right="13" w:hanging="163"/>
      </w:pPr>
      <w:r>
        <w:t xml:space="preserve">Мастер-классы от приглашённых мастеров. </w:t>
      </w:r>
    </w:p>
    <w:p w:rsidR="00622410" w:rsidRDefault="002A1D05">
      <w:pPr>
        <w:numPr>
          <w:ilvl w:val="0"/>
          <w:numId w:val="1"/>
        </w:numPr>
        <w:ind w:left="868" w:right="13" w:hanging="163"/>
      </w:pPr>
      <w:r>
        <w:t xml:space="preserve">Круглый стол преподавателей искусств. </w:t>
      </w:r>
    </w:p>
    <w:p w:rsidR="00622410" w:rsidRDefault="002A1D05">
      <w:pPr>
        <w:numPr>
          <w:ilvl w:val="0"/>
          <w:numId w:val="1"/>
        </w:numPr>
        <w:ind w:left="868" w:right="13" w:hanging="163"/>
      </w:pPr>
      <w:r>
        <w:t xml:space="preserve">Праздничный фуршет для победителей и руководителей. </w:t>
      </w:r>
    </w:p>
    <w:p w:rsidR="00622410" w:rsidRDefault="002A1D05">
      <w:pPr>
        <w:numPr>
          <w:ilvl w:val="0"/>
          <w:numId w:val="1"/>
        </w:numPr>
        <w:ind w:left="868" w:right="13" w:hanging="163"/>
      </w:pPr>
      <w:r>
        <w:t xml:space="preserve">Обзорная экскурсия города-героя Волгограда (Сталинграда) по дополнительным заявкам!  </w:t>
      </w:r>
    </w:p>
    <w:p w:rsidR="00622410" w:rsidRDefault="002A1D05">
      <w:pPr>
        <w:ind w:left="715" w:right="13"/>
      </w:pPr>
      <w:r>
        <w:t xml:space="preserve">Отправлять до 15 августа 2023 на электронный адрес: </w:t>
      </w:r>
      <w:r>
        <w:rPr>
          <w:color w:val="0000FF"/>
          <w:u w:val="single" w:color="0000FF"/>
        </w:rPr>
        <w:t>v.law@mail.ru</w:t>
      </w:r>
      <w:r>
        <w:t xml:space="preserve"> </w:t>
      </w:r>
    </w:p>
    <w:p w:rsidR="00622410" w:rsidRDefault="002A1D05">
      <w:pPr>
        <w:spacing w:after="24" w:line="259" w:lineRule="auto"/>
        <w:ind w:left="720" w:right="0" w:firstLine="0"/>
        <w:jc w:val="left"/>
      </w:pPr>
      <w:r>
        <w:rPr>
          <w:b/>
        </w:rPr>
        <w:t xml:space="preserve">  </w:t>
      </w:r>
    </w:p>
    <w:p w:rsidR="00622410" w:rsidRDefault="002A1D05">
      <w:pPr>
        <w:numPr>
          <w:ilvl w:val="1"/>
          <w:numId w:val="2"/>
        </w:numPr>
        <w:spacing w:after="13" w:line="271" w:lineRule="auto"/>
        <w:ind w:right="13" w:firstLine="714"/>
      </w:pPr>
      <w:r>
        <w:rPr>
          <w:b/>
        </w:rPr>
        <w:t xml:space="preserve">Конкурс проводится в 5-х возрастных группах: </w:t>
      </w:r>
    </w:p>
    <w:p w:rsidR="00622410" w:rsidRDefault="002A1D05">
      <w:pPr>
        <w:ind w:left="715" w:right="13"/>
      </w:pPr>
      <w:r>
        <w:t xml:space="preserve">1-я возрастная группа – от 6 до 12 лет;  </w:t>
      </w:r>
    </w:p>
    <w:p w:rsidR="00622410" w:rsidRDefault="002A1D05">
      <w:pPr>
        <w:ind w:left="715" w:right="13"/>
      </w:pPr>
      <w:r>
        <w:t>2-я возрастн</w:t>
      </w:r>
      <w:r>
        <w:t xml:space="preserve">ая группа – от 13 до 17 лет;  </w:t>
      </w:r>
    </w:p>
    <w:p w:rsidR="00622410" w:rsidRDefault="002A1D05">
      <w:pPr>
        <w:ind w:left="715" w:right="13"/>
      </w:pPr>
      <w:r>
        <w:t xml:space="preserve">3-я возрастная группа – от 17 до 25 лет;  </w:t>
      </w:r>
    </w:p>
    <w:p w:rsidR="00622410" w:rsidRDefault="002A1D05">
      <w:pPr>
        <w:ind w:left="715" w:right="2928"/>
      </w:pPr>
      <w:r>
        <w:t xml:space="preserve">4-я возрастная группа – от 26 и старше;  Формы участия: соло, дуэт, трио, квартет, ансамбль, хор. </w:t>
      </w:r>
    </w:p>
    <w:p w:rsidR="00622410" w:rsidRDefault="002A1D05">
      <w:pPr>
        <w:spacing w:after="23" w:line="259" w:lineRule="auto"/>
        <w:ind w:left="720" w:right="0" w:firstLine="0"/>
        <w:jc w:val="left"/>
      </w:pPr>
      <w:r>
        <w:lastRenderedPageBreak/>
        <w:t xml:space="preserve"> </w:t>
      </w:r>
    </w:p>
    <w:p w:rsidR="00622410" w:rsidRDefault="002A1D05">
      <w:pPr>
        <w:numPr>
          <w:ilvl w:val="1"/>
          <w:numId w:val="2"/>
        </w:numPr>
        <w:ind w:right="13" w:firstLine="714"/>
      </w:pPr>
      <w:r>
        <w:t xml:space="preserve">Все участники проходят обязательную регистрацию на официальном сайте в разделе: </w:t>
      </w:r>
      <w:r>
        <w:rPr>
          <w:b/>
          <w:color w:val="0000FF"/>
        </w:rPr>
        <w:t>https://www.ввп-фонд.рф/Вокально-хоровой-Конкурс/</w:t>
      </w:r>
      <w:r>
        <w:t xml:space="preserve"> </w:t>
      </w:r>
    </w:p>
    <w:p w:rsidR="00622410" w:rsidRDefault="002A1D05">
      <w:pPr>
        <w:numPr>
          <w:ilvl w:val="1"/>
          <w:numId w:val="2"/>
        </w:numPr>
        <w:ind w:right="13" w:firstLine="714"/>
      </w:pPr>
      <w:r>
        <w:t xml:space="preserve">Регистрация на сайте в день отправки творческой работы. </w:t>
      </w:r>
    </w:p>
    <w:p w:rsidR="00622410" w:rsidRDefault="002A1D05">
      <w:pPr>
        <w:numPr>
          <w:ilvl w:val="1"/>
          <w:numId w:val="2"/>
        </w:numPr>
        <w:ind w:right="13" w:firstLine="714"/>
      </w:pPr>
      <w:r>
        <w:t xml:space="preserve">Конкурс проводится с благотворительным организационным взносом. </w:t>
      </w:r>
    </w:p>
    <w:p w:rsidR="00622410" w:rsidRDefault="002A1D05">
      <w:pPr>
        <w:numPr>
          <w:ilvl w:val="1"/>
          <w:numId w:val="2"/>
        </w:numPr>
        <w:ind w:right="13" w:firstLine="714"/>
      </w:pPr>
      <w:r>
        <w:t xml:space="preserve">Официальные теги для публикаций о Конкурсе:  </w:t>
      </w:r>
    </w:p>
    <w:p w:rsidR="00622410" w:rsidRDefault="002A1D05">
      <w:pPr>
        <w:ind w:left="10" w:right="13"/>
      </w:pPr>
      <w:r>
        <w:t>#внукивеликойпобеды #</w:t>
      </w:r>
      <w:r>
        <w:t xml:space="preserve">вокальныйконкурсВВП #песняВВП #дружбанародовВВП  </w:t>
      </w:r>
    </w:p>
    <w:p w:rsidR="00622410" w:rsidRDefault="002A1D05">
      <w:pPr>
        <w:numPr>
          <w:ilvl w:val="1"/>
          <w:numId w:val="2"/>
        </w:numPr>
        <w:spacing w:after="0" w:line="263" w:lineRule="auto"/>
        <w:ind w:right="13" w:firstLine="714"/>
      </w:pPr>
      <w:r>
        <w:t xml:space="preserve">Официальный сайт оргкомитета: </w:t>
      </w:r>
      <w:hyperlink r:id="rId18">
        <w:r>
          <w:rPr>
            <w:color w:val="0000FF"/>
            <w:u w:val="single" w:color="0000FF"/>
          </w:rPr>
          <w:t>https://внуки</w:t>
        </w:r>
      </w:hyperlink>
      <w:hyperlink r:id="rId19">
        <w:r>
          <w:rPr>
            <w:color w:val="0000FF"/>
            <w:u w:val="single" w:color="0000FF"/>
          </w:rPr>
          <w:t>-</w:t>
        </w:r>
      </w:hyperlink>
      <w:hyperlink r:id="rId20">
        <w:r>
          <w:rPr>
            <w:color w:val="0000FF"/>
            <w:u w:val="single" w:color="0000FF"/>
          </w:rPr>
          <w:t>велико</w:t>
        </w:r>
        <w:r>
          <w:rPr>
            <w:color w:val="0000FF"/>
            <w:u w:val="single" w:color="0000FF"/>
          </w:rPr>
          <w:t>й</w:t>
        </w:r>
      </w:hyperlink>
      <w:hyperlink r:id="rId21">
        <w:r>
          <w:rPr>
            <w:color w:val="0000FF"/>
            <w:u w:val="single" w:color="0000FF"/>
          </w:rPr>
          <w:t>-</w:t>
        </w:r>
      </w:hyperlink>
      <w:hyperlink r:id="rId22">
        <w:r>
          <w:rPr>
            <w:color w:val="0000FF"/>
            <w:u w:val="single" w:color="0000FF"/>
          </w:rPr>
          <w:t>победы.рф</w:t>
        </w:r>
      </w:hyperlink>
      <w:hyperlink r:id="rId23">
        <w:r>
          <w:t xml:space="preserve"> </w:t>
        </w:r>
      </w:hyperlink>
      <w:r>
        <w:t xml:space="preserve">или </w:t>
      </w:r>
      <w:hyperlink r:id="rId24">
        <w:r>
          <w:rPr>
            <w:color w:val="0000FF"/>
            <w:u w:val="single" w:color="0000FF"/>
          </w:rPr>
          <w:t>https://ввп</w:t>
        </w:r>
      </w:hyperlink>
      <w:hyperlink r:id="rId25">
        <w:r>
          <w:rPr>
            <w:color w:val="0000FF"/>
            <w:u w:val="single" w:color="0000FF"/>
          </w:rPr>
          <w:t>-</w:t>
        </w:r>
      </w:hyperlink>
      <w:hyperlink r:id="rId26">
        <w:r>
          <w:rPr>
            <w:color w:val="0000FF"/>
            <w:u w:val="single" w:color="0000FF"/>
          </w:rPr>
          <w:t>фонд.рф</w:t>
        </w:r>
      </w:hyperlink>
      <w:hyperlink r:id="rId27">
        <w:r>
          <w:rPr>
            <w:color w:val="0000FF"/>
          </w:rPr>
          <w:t xml:space="preserve"> </w:t>
        </w:r>
      </w:hyperlink>
    </w:p>
    <w:p w:rsidR="00622410" w:rsidRDefault="002A1D05">
      <w:pPr>
        <w:ind w:left="0" w:right="13" w:firstLine="708"/>
      </w:pPr>
      <w:r>
        <w:t>2.9.1. Регистрация на сайте, оплата благотворительного организационного взноса в день отправки творческой работы.</w:t>
      </w:r>
      <w:r>
        <w:rPr>
          <w:color w:val="0000FF"/>
        </w:rPr>
        <w:t xml:space="preserve"> </w:t>
      </w:r>
    </w:p>
    <w:p w:rsidR="00622410" w:rsidRDefault="002A1D05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622410" w:rsidRDefault="002A1D05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622410" w:rsidRDefault="002A1D05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622410" w:rsidRDefault="002A1D05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622410" w:rsidRDefault="002A1D05">
      <w:pPr>
        <w:spacing w:after="0" w:line="259" w:lineRule="auto"/>
        <w:ind w:left="710" w:right="722"/>
        <w:jc w:val="center"/>
      </w:pPr>
      <w:r>
        <w:rPr>
          <w:b/>
        </w:rPr>
        <w:t>3. Форма заявки. Требования.</w:t>
      </w:r>
    </w:p>
    <w:p w:rsidR="00622410" w:rsidRDefault="002A1D05">
      <w:pPr>
        <w:spacing w:after="17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numPr>
          <w:ilvl w:val="1"/>
          <w:numId w:val="3"/>
        </w:numPr>
        <w:spacing w:after="0" w:line="259" w:lineRule="auto"/>
        <w:ind w:right="725" w:hanging="492"/>
        <w:jc w:val="center"/>
      </w:pPr>
      <w:r>
        <w:rPr>
          <w:b/>
        </w:rPr>
        <w:t>Форма</w:t>
      </w:r>
      <w:r>
        <w:rPr>
          <w:b/>
        </w:rPr>
        <w:t xml:space="preserve"> заявки. </w:t>
      </w:r>
    </w:p>
    <w:p w:rsidR="00622410" w:rsidRDefault="002A1D05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573" w:type="dxa"/>
        <w:tblInd w:w="447" w:type="dxa"/>
        <w:tblCellMar>
          <w:top w:w="7" w:type="dxa"/>
          <w:left w:w="108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4839"/>
        <w:gridCol w:w="4734"/>
      </w:tblGrid>
      <w:tr w:rsidR="00622410">
        <w:trPr>
          <w:trHeight w:val="240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0" w:rsidRDefault="002A1D0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Номинация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0" w:rsidRDefault="002A1D0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2410">
        <w:trPr>
          <w:trHeight w:val="240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0" w:rsidRDefault="002A1D0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Название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0" w:rsidRDefault="002A1D0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2410">
        <w:trPr>
          <w:trHeight w:val="240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0" w:rsidRDefault="002A1D0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Авторы музыки и слов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0" w:rsidRDefault="002A1D0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2410">
        <w:trPr>
          <w:trHeight w:val="929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0" w:rsidRDefault="002A1D05">
            <w:pPr>
              <w:spacing w:after="8" w:line="271" w:lineRule="auto"/>
              <w:ind w:left="0" w:right="50" w:firstLine="0"/>
            </w:pPr>
            <w:r>
              <w:rPr>
                <w:sz w:val="20"/>
              </w:rPr>
              <w:t xml:space="preserve">Фамилия, имя, отчество участника (ов) полностью, возраст, контактный телефон, почтовый адрес с индексом, e-mail </w:t>
            </w:r>
          </w:p>
          <w:p w:rsidR="00622410" w:rsidRDefault="002A1D0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(Для коллективов указать всех участников) 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0" w:rsidRDefault="002A1D0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2410">
        <w:trPr>
          <w:trHeight w:val="240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0" w:rsidRDefault="002A1D0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Фамилия, имя, отчество руководителя (ей) 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0" w:rsidRDefault="002A1D0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2410">
        <w:trPr>
          <w:trHeight w:val="470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0" w:rsidRDefault="002A1D05">
            <w:pPr>
              <w:spacing w:after="0" w:line="259" w:lineRule="auto"/>
              <w:ind w:left="0" w:right="975" w:firstLine="0"/>
            </w:pPr>
            <w:r>
              <w:rPr>
                <w:sz w:val="20"/>
              </w:rPr>
              <w:t xml:space="preserve">Должность руководителя (ей)  Контактный телефон, e-mail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0" w:rsidRDefault="002A1D0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2410">
        <w:trPr>
          <w:trHeight w:val="471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0" w:rsidRDefault="002A1D05">
            <w:pPr>
              <w:tabs>
                <w:tab w:val="center" w:pos="1565"/>
                <w:tab w:val="center" w:pos="2739"/>
                <w:tab w:val="right" w:pos="4669"/>
              </w:tabs>
              <w:spacing w:after="2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Учебное </w:t>
            </w:r>
            <w:r>
              <w:rPr>
                <w:sz w:val="20"/>
              </w:rPr>
              <w:tab/>
              <w:t xml:space="preserve">заведение </w:t>
            </w:r>
            <w:r>
              <w:rPr>
                <w:sz w:val="20"/>
              </w:rPr>
              <w:tab/>
              <w:t xml:space="preserve">(полное </w:t>
            </w:r>
            <w:r>
              <w:rPr>
                <w:sz w:val="20"/>
              </w:rPr>
              <w:tab/>
              <w:t xml:space="preserve">официальное </w:t>
            </w:r>
          </w:p>
          <w:p w:rsidR="00622410" w:rsidRDefault="002A1D0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наименование, его адрес, телефон, e-mail) с индексом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0" w:rsidRDefault="002A1D0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622410" w:rsidRDefault="002A1D05">
      <w:pPr>
        <w:spacing w:after="17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622410" w:rsidRDefault="002A1D05">
      <w:pPr>
        <w:numPr>
          <w:ilvl w:val="1"/>
          <w:numId w:val="3"/>
        </w:numPr>
        <w:spacing w:after="0" w:line="259" w:lineRule="auto"/>
        <w:ind w:right="725" w:hanging="492"/>
        <w:jc w:val="center"/>
      </w:pPr>
      <w:r>
        <w:rPr>
          <w:b/>
        </w:rPr>
        <w:t xml:space="preserve">ТРЕБОВАНИЯ: </w:t>
      </w:r>
    </w:p>
    <w:p w:rsidR="00622410" w:rsidRDefault="002A1D05">
      <w:pPr>
        <w:spacing w:after="55" w:line="259" w:lineRule="auto"/>
        <w:ind w:left="708" w:right="0" w:firstLine="0"/>
        <w:jc w:val="left"/>
      </w:pPr>
      <w:r>
        <w:t xml:space="preserve"> </w:t>
      </w:r>
    </w:p>
    <w:p w:rsidR="00622410" w:rsidRDefault="002A1D05">
      <w:pPr>
        <w:spacing w:after="0" w:line="259" w:lineRule="auto"/>
        <w:ind w:left="360" w:right="0" w:firstLine="0"/>
        <w:jc w:val="left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b/>
          <w:u w:val="single" w:color="000000"/>
        </w:rPr>
        <w:t>Обязательны все пункты!</w:t>
      </w:r>
      <w:r>
        <w:t xml:space="preserve"> </w:t>
      </w:r>
    </w:p>
    <w:p w:rsidR="00622410" w:rsidRDefault="002A1D05">
      <w:pPr>
        <w:spacing w:after="26" w:line="259" w:lineRule="auto"/>
        <w:ind w:left="720" w:right="0" w:firstLine="0"/>
        <w:jc w:val="left"/>
      </w:pPr>
      <w:r>
        <w:t xml:space="preserve"> </w:t>
      </w:r>
    </w:p>
    <w:p w:rsidR="00622410" w:rsidRDefault="002A1D05">
      <w:pPr>
        <w:ind w:left="1425" w:right="13" w:hanging="720"/>
      </w:pPr>
      <w:r>
        <w:rPr>
          <w:b/>
        </w:rPr>
        <w:t>3.2.1.</w:t>
      </w:r>
      <w:r>
        <w:rPr>
          <w:rFonts w:ascii="Arial" w:eastAsia="Arial" w:hAnsi="Arial" w:cs="Arial"/>
          <w:b/>
        </w:rPr>
        <w:t xml:space="preserve"> </w:t>
      </w:r>
      <w:r>
        <w:t xml:space="preserve">Видео творческого номера и заявка направляется в электронном виде на электронную почту: </w:t>
      </w:r>
      <w:r>
        <w:rPr>
          <w:color w:val="0000FF"/>
        </w:rPr>
        <w:t>konkurs@ввп-фонд.рф</w:t>
      </w:r>
      <w:r>
        <w:t xml:space="preserve"> </w:t>
      </w:r>
    </w:p>
    <w:p w:rsidR="00622410" w:rsidRDefault="002A1D05">
      <w:pPr>
        <w:ind w:left="1426" w:right="13"/>
      </w:pPr>
      <w:r>
        <w:t xml:space="preserve">Копию на электронный адрес: </w:t>
      </w:r>
      <w:r>
        <w:rPr>
          <w:color w:val="0000FF"/>
        </w:rPr>
        <w:t xml:space="preserve">v.law@mail.ru </w:t>
      </w:r>
    </w:p>
    <w:p w:rsidR="00622410" w:rsidRDefault="002A1D05">
      <w:pPr>
        <w:spacing w:after="22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622410" w:rsidRDefault="002A1D05">
      <w:pPr>
        <w:ind w:left="715" w:right="13"/>
      </w:pPr>
      <w:r>
        <w:rPr>
          <w:b/>
        </w:rPr>
        <w:t>3.2.2.</w:t>
      </w:r>
      <w:r>
        <w:rPr>
          <w:rFonts w:ascii="Arial" w:eastAsia="Arial" w:hAnsi="Arial" w:cs="Arial"/>
          <w:b/>
        </w:rPr>
        <w:t xml:space="preserve"> </w:t>
      </w:r>
      <w:r>
        <w:t>В теме электронного письма указать:</w:t>
      </w:r>
      <w:r>
        <w:rPr>
          <w:b/>
        </w:rPr>
        <w:t xml:space="preserve"> </w:t>
      </w:r>
      <w:r>
        <w:t xml:space="preserve">Ф.И.О, город, название песни  </w:t>
      </w:r>
    </w:p>
    <w:p w:rsidR="00622410" w:rsidRDefault="002A1D05">
      <w:pPr>
        <w:spacing w:after="0" w:line="259" w:lineRule="auto"/>
        <w:ind w:left="708" w:right="0" w:firstLine="0"/>
        <w:jc w:val="left"/>
      </w:pPr>
      <w:r>
        <w:rPr>
          <w:i/>
        </w:rPr>
        <w:t xml:space="preserve">Пример: Иванов Иван Иванович, город Иваново, песня «Родина моя» </w:t>
      </w:r>
    </w:p>
    <w:p w:rsidR="00622410" w:rsidRDefault="002A1D05">
      <w:pPr>
        <w:spacing w:after="18" w:line="259" w:lineRule="auto"/>
        <w:ind w:left="708" w:right="0" w:firstLine="0"/>
        <w:jc w:val="left"/>
      </w:pPr>
      <w:r>
        <w:rPr>
          <w:b/>
        </w:rPr>
        <w:lastRenderedPageBreak/>
        <w:t xml:space="preserve"> </w:t>
      </w:r>
    </w:p>
    <w:p w:rsidR="00622410" w:rsidRDefault="002A1D05">
      <w:pPr>
        <w:spacing w:after="13" w:line="271" w:lineRule="auto"/>
        <w:ind w:left="715" w:right="6"/>
      </w:pPr>
      <w:r>
        <w:rPr>
          <w:b/>
        </w:rPr>
        <w:t>3.2.3. В письме обязательны:</w:t>
      </w:r>
      <w:r>
        <w:t xml:space="preserve"> </w:t>
      </w:r>
    </w:p>
    <w:p w:rsidR="00622410" w:rsidRDefault="002A1D05">
      <w:pPr>
        <w:numPr>
          <w:ilvl w:val="0"/>
          <w:numId w:val="4"/>
        </w:numPr>
        <w:ind w:right="302" w:hanging="281"/>
      </w:pPr>
      <w:r>
        <w:t xml:space="preserve">заявка по форме в Word (см. ФОРМА ЗАЯВКИ); </w:t>
      </w:r>
    </w:p>
    <w:p w:rsidR="00622410" w:rsidRDefault="002A1D05">
      <w:pPr>
        <w:numPr>
          <w:ilvl w:val="0"/>
          <w:numId w:val="4"/>
        </w:numPr>
        <w:ind w:right="302" w:hanging="281"/>
      </w:pPr>
      <w:r>
        <w:t>Видеоролик творческого номера в любом формате (от 25 до 100 Мбайт) 3. Чек оплаты благотворительного организационног</w:t>
      </w:r>
      <w:r>
        <w:t xml:space="preserve">о взноса. </w:t>
      </w:r>
    </w:p>
    <w:p w:rsidR="00622410" w:rsidRDefault="002A1D05">
      <w:pPr>
        <w:spacing w:after="26" w:line="259" w:lineRule="auto"/>
        <w:ind w:left="708" w:right="0" w:firstLine="0"/>
        <w:jc w:val="left"/>
      </w:pPr>
      <w:r>
        <w:t xml:space="preserve"> </w:t>
      </w:r>
    </w:p>
    <w:p w:rsidR="00622410" w:rsidRDefault="002A1D05">
      <w:pPr>
        <w:spacing w:after="158"/>
        <w:ind w:left="1425" w:right="13" w:hanging="720"/>
      </w:pPr>
      <w:r>
        <w:t>3.2.4.</w:t>
      </w:r>
      <w:r>
        <w:rPr>
          <w:rFonts w:ascii="Arial" w:eastAsia="Arial" w:hAnsi="Arial" w:cs="Arial"/>
        </w:rPr>
        <w:t xml:space="preserve"> </w:t>
      </w:r>
      <w:r>
        <w:t xml:space="preserve">Все участники проходят обязательную регистрацию на официальном сайте в разделе: </w:t>
      </w:r>
      <w:r>
        <w:rPr>
          <w:b/>
          <w:color w:val="0000FF"/>
        </w:rPr>
        <w:t>https://www.ввп-фонд.рф/Вокально-хоровой-Конкурс/</w:t>
      </w:r>
      <w:r>
        <w:t xml:space="preserve"> </w:t>
      </w:r>
    </w:p>
    <w:p w:rsidR="00622410" w:rsidRDefault="002A1D0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22410" w:rsidRDefault="002A1D05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622410" w:rsidRDefault="002A1D05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622410" w:rsidRDefault="002A1D05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622410" w:rsidRDefault="002A1D05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622410" w:rsidRDefault="002A1D05">
      <w:pPr>
        <w:spacing w:after="124" w:line="259" w:lineRule="auto"/>
        <w:ind w:left="720" w:right="0" w:firstLine="0"/>
        <w:jc w:val="left"/>
      </w:pPr>
      <w:r>
        <w:t xml:space="preserve"> </w:t>
      </w:r>
    </w:p>
    <w:p w:rsidR="00622410" w:rsidRDefault="002A1D05">
      <w:pPr>
        <w:spacing w:after="0" w:line="259" w:lineRule="auto"/>
        <w:ind w:left="86" w:right="0" w:firstLine="0"/>
        <w:jc w:val="center"/>
      </w:pPr>
      <w:r>
        <w:rPr>
          <w:b/>
          <w:sz w:val="44"/>
        </w:rPr>
        <w:t xml:space="preserve"> </w:t>
      </w:r>
    </w:p>
    <w:p w:rsidR="00622410" w:rsidRDefault="002A1D05">
      <w:pPr>
        <w:spacing w:after="0" w:line="259" w:lineRule="auto"/>
        <w:ind w:left="86" w:right="0" w:firstLine="0"/>
        <w:jc w:val="center"/>
      </w:pPr>
      <w:r>
        <w:rPr>
          <w:b/>
          <w:sz w:val="44"/>
        </w:rPr>
        <w:t xml:space="preserve"> </w:t>
      </w:r>
    </w:p>
    <w:p w:rsidR="00622410" w:rsidRDefault="002A1D05">
      <w:pPr>
        <w:spacing w:after="0" w:line="259" w:lineRule="auto"/>
        <w:ind w:left="86" w:right="0" w:firstLine="0"/>
        <w:jc w:val="center"/>
      </w:pPr>
      <w:r>
        <w:rPr>
          <w:b/>
          <w:sz w:val="44"/>
        </w:rPr>
        <w:t xml:space="preserve"> </w:t>
      </w:r>
    </w:p>
    <w:p w:rsidR="00622410" w:rsidRDefault="002A1D05">
      <w:pPr>
        <w:spacing w:after="0" w:line="259" w:lineRule="auto"/>
        <w:ind w:left="75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75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710" w:right="11"/>
        <w:jc w:val="center"/>
      </w:pPr>
      <w:r>
        <w:rPr>
          <w:b/>
        </w:rPr>
        <w:t>4. Номинации Конкурса:</w:t>
      </w:r>
    </w:p>
    <w:p w:rsidR="00622410" w:rsidRDefault="002A1D05">
      <w:pPr>
        <w:spacing w:after="21" w:line="259" w:lineRule="auto"/>
        <w:ind w:left="75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pStyle w:val="4"/>
        <w:ind w:left="710" w:right="3"/>
      </w:pPr>
      <w:r>
        <w:t xml:space="preserve">4.1. I номинация «Народная песня» </w:t>
      </w:r>
    </w:p>
    <w:p w:rsidR="00622410" w:rsidRDefault="002A1D05">
      <w:pPr>
        <w:spacing w:after="23" w:line="259" w:lineRule="auto"/>
        <w:ind w:left="76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ind w:left="10" w:right="13"/>
      </w:pPr>
      <w:r>
        <w:t xml:space="preserve"> </w:t>
      </w:r>
      <w:r>
        <w:rPr>
          <w:b/>
        </w:rPr>
        <w:t>Народная песня.</w:t>
      </w:r>
      <w:r>
        <w:t xml:space="preserve"> </w:t>
      </w:r>
      <w:r>
        <w:t xml:space="preserve">Исполнитель, коллектив исполнителей, руководитель обращается к истокам песенного и стихотворного наследия выбранной народности. В номере рекомендуется использование театральной атрибутики, воссоздание семейного быта, использование традиционных музыкальных </w:t>
      </w:r>
      <w:r>
        <w:t xml:space="preserve">инструментов, костюма, языка исполнения, элементов хореографии, исполнение любым количеством участников как с инструментальным сопровождением, так и без него. </w:t>
      </w:r>
    </w:p>
    <w:p w:rsidR="00622410" w:rsidRDefault="002A1D05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622410" w:rsidRDefault="002A1D05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622410" w:rsidRDefault="002A1D05">
      <w:pPr>
        <w:pStyle w:val="4"/>
        <w:ind w:left="710" w:right="0"/>
      </w:pPr>
      <w:r>
        <w:t xml:space="preserve">4.2. II номинация «Академический вокал» </w:t>
      </w:r>
    </w:p>
    <w:p w:rsidR="00622410" w:rsidRDefault="002A1D05">
      <w:pPr>
        <w:spacing w:after="21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622410" w:rsidRDefault="002A1D05">
      <w:pPr>
        <w:ind w:left="0" w:right="13" w:firstLine="720"/>
      </w:pPr>
      <w:r>
        <w:rPr>
          <w:b/>
        </w:rPr>
        <w:t xml:space="preserve">Академический вокал. </w:t>
      </w:r>
      <w:r>
        <w:t>Исполнитель, коллектив, руко</w:t>
      </w:r>
      <w:r>
        <w:t>водитель подбирают материал, в свободной форме, без ограничения географии, истории времени рождения композитора и автора слов. Рекомендуется создать образ средствами костюма, игры, вокальными данными и характером выбранной классической школы исполнительств</w:t>
      </w:r>
      <w:r>
        <w:t xml:space="preserve">а. </w:t>
      </w:r>
      <w:r>
        <w:rPr>
          <w:b/>
        </w:rPr>
        <w:t xml:space="preserve"> </w:t>
      </w:r>
    </w:p>
    <w:p w:rsidR="00622410" w:rsidRDefault="002A1D05">
      <w:pPr>
        <w:spacing w:after="23" w:line="259" w:lineRule="auto"/>
        <w:ind w:left="720" w:right="0" w:firstLine="0"/>
        <w:jc w:val="left"/>
      </w:pPr>
      <w:r>
        <w:t xml:space="preserve"> </w:t>
      </w:r>
    </w:p>
    <w:p w:rsidR="00622410" w:rsidRDefault="002A1D05">
      <w:pPr>
        <w:pStyle w:val="4"/>
        <w:ind w:left="710" w:right="725"/>
      </w:pPr>
      <w:r>
        <w:t xml:space="preserve">4.3. III номинация «Песня для детей» </w:t>
      </w:r>
    </w:p>
    <w:p w:rsidR="00622410" w:rsidRDefault="002A1D05">
      <w:pPr>
        <w:spacing w:after="22" w:line="259" w:lineRule="auto"/>
        <w:ind w:left="76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ind w:left="0" w:right="13" w:firstLine="720"/>
      </w:pPr>
      <w:r>
        <w:rPr>
          <w:b/>
        </w:rPr>
        <w:lastRenderedPageBreak/>
        <w:t xml:space="preserve">Песня для детей. </w:t>
      </w:r>
      <w:r>
        <w:t xml:space="preserve">Исполнитель, коллектив, руководитель используют материал, направленный на воспитание детей разного возраста </w:t>
      </w:r>
      <w:r>
        <w:t xml:space="preserve">в игровой песенной форме, прививая через песенный репертуар высшие ценности человека: совесть, честь, трудолюбие, честность, дружба, любовь, семья, взаимовыручка, коллективизм, патриотизм и так далее. </w:t>
      </w:r>
    </w:p>
    <w:p w:rsidR="00622410" w:rsidRDefault="002A1D05">
      <w:pPr>
        <w:spacing w:after="21" w:line="259" w:lineRule="auto"/>
        <w:ind w:left="76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pStyle w:val="4"/>
        <w:ind w:left="710" w:right="723"/>
      </w:pPr>
      <w:r>
        <w:t xml:space="preserve">4.4. IV номинация «Эстрадная и авторская песня» </w:t>
      </w:r>
    </w:p>
    <w:p w:rsidR="00622410" w:rsidRDefault="002A1D05">
      <w:pPr>
        <w:spacing w:after="24" w:line="259" w:lineRule="auto"/>
        <w:ind w:left="76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ind w:left="0" w:right="13" w:firstLine="720"/>
      </w:pPr>
      <w:r>
        <w:rPr>
          <w:b/>
        </w:rPr>
        <w:t>Э</w:t>
      </w:r>
      <w:r>
        <w:rPr>
          <w:b/>
        </w:rPr>
        <w:t xml:space="preserve">страдная и авторская песня. </w:t>
      </w:r>
      <w:r>
        <w:t>Исполнитель, коллектив, руководитель используют материал любых текстов, любого вида музыкального сопровождения нашей современности. Текст песни должен соответствовать возрасту исполнителя или участников, соответствовать этически</w:t>
      </w:r>
      <w:r>
        <w:t xml:space="preserve">м нормам, принятым в светском обществе. Рекомендуется использование выразительных средств: костюм, хореографическая наполненность выступления, свет, сценические, театральные и иные приёмы. </w:t>
      </w:r>
    </w:p>
    <w:p w:rsidR="00622410" w:rsidRDefault="002A1D05">
      <w:pPr>
        <w:spacing w:after="24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622410" w:rsidRDefault="002A1D05">
      <w:pPr>
        <w:pStyle w:val="4"/>
        <w:ind w:left="710" w:right="0"/>
      </w:pPr>
      <w:r>
        <w:t xml:space="preserve">4.5. V номинация «Патриотическая песня» </w:t>
      </w:r>
    </w:p>
    <w:p w:rsidR="00622410" w:rsidRDefault="002A1D05">
      <w:pPr>
        <w:spacing w:after="0" w:line="259" w:lineRule="auto"/>
        <w:ind w:left="76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ind w:left="0" w:right="13" w:firstLine="720"/>
      </w:pPr>
      <w:r>
        <w:rPr>
          <w:b/>
        </w:rPr>
        <w:t>Патриотическая песня.</w:t>
      </w:r>
      <w:r>
        <w:rPr>
          <w:b/>
        </w:rPr>
        <w:t xml:space="preserve"> </w:t>
      </w:r>
      <w:r>
        <w:t xml:space="preserve">Исполнитель, коллектив, руководитель используют песенный материал XX, XXI века истории России, направленный на воспитание лучших коллективных и личностных достижений Родины, Отечества, Народа, воспевающих труд, науку, боевые подвиги, а так же любую сферу </w:t>
      </w:r>
      <w:r>
        <w:t xml:space="preserve">общественного взаимодействия. </w:t>
      </w:r>
    </w:p>
    <w:p w:rsidR="00622410" w:rsidRDefault="002A1D05">
      <w:pPr>
        <w:spacing w:after="0" w:line="259" w:lineRule="auto"/>
        <w:ind w:left="76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76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pStyle w:val="3"/>
        <w:ind w:left="710" w:right="2"/>
      </w:pPr>
      <w:r>
        <w:t>5.  Финансовые условия</w:t>
      </w:r>
    </w:p>
    <w:p w:rsidR="00622410" w:rsidRDefault="002A1D05">
      <w:pPr>
        <w:spacing w:after="20" w:line="259" w:lineRule="auto"/>
        <w:ind w:left="76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ind w:left="3452" w:right="13" w:hanging="2624"/>
      </w:pPr>
      <w:r>
        <w:t xml:space="preserve">5.1. Благотворительный организационный взнос устанавливается в рублях и размерах в таблице пункт 5.2. </w:t>
      </w:r>
    </w:p>
    <w:p w:rsidR="00622410" w:rsidRDefault="002A1D05">
      <w:pPr>
        <w:spacing w:after="25" w:line="259" w:lineRule="auto"/>
        <w:ind w:left="46" w:right="0" w:firstLine="0"/>
        <w:jc w:val="center"/>
      </w:pPr>
      <w:r>
        <w:t xml:space="preserve"> </w:t>
      </w:r>
    </w:p>
    <w:p w:rsidR="00622410" w:rsidRDefault="002A1D05">
      <w:pPr>
        <w:spacing w:after="0" w:line="259" w:lineRule="auto"/>
        <w:ind w:left="0" w:right="26" w:firstLine="0"/>
        <w:jc w:val="center"/>
      </w:pPr>
      <w:r>
        <w:t>5.2.</w:t>
      </w:r>
      <w:r>
        <w:rPr>
          <w:rFonts w:ascii="Arial" w:eastAsia="Arial" w:hAnsi="Arial" w:cs="Arial"/>
        </w:rPr>
        <w:t xml:space="preserve"> </w:t>
      </w:r>
      <w:r>
        <w:t xml:space="preserve">Таблица благотворительных организационных взносов </w:t>
      </w:r>
    </w:p>
    <w:tbl>
      <w:tblPr>
        <w:tblStyle w:val="TableGrid"/>
        <w:tblW w:w="10574" w:type="dxa"/>
        <w:tblInd w:w="-108" w:type="dxa"/>
        <w:tblCellMar>
          <w:top w:w="9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24"/>
        <w:gridCol w:w="3526"/>
        <w:gridCol w:w="3524"/>
      </w:tblGrid>
      <w:tr w:rsidR="00622410">
        <w:trPr>
          <w:trHeight w:val="1380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0" w:rsidRDefault="002A1D05">
            <w:pPr>
              <w:spacing w:after="0" w:line="259" w:lineRule="auto"/>
              <w:ind w:left="747" w:right="680" w:firstLine="0"/>
              <w:jc w:val="center"/>
            </w:pPr>
            <w:r>
              <w:t xml:space="preserve">Формы участия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0" w:rsidRDefault="002A1D05">
            <w:pPr>
              <w:spacing w:after="0" w:line="259" w:lineRule="auto"/>
              <w:ind w:left="122" w:right="0" w:firstLine="0"/>
              <w:jc w:val="center"/>
            </w:pPr>
            <w:r>
              <w:t xml:space="preserve">Организационный взнос  с 1 участника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0" w:rsidRDefault="002A1D05">
            <w:pPr>
              <w:spacing w:after="0" w:line="259" w:lineRule="auto"/>
              <w:ind w:left="0" w:right="0" w:firstLine="0"/>
              <w:jc w:val="center"/>
            </w:pPr>
            <w:r>
              <w:t xml:space="preserve">Каждая 4 заявка </w:t>
            </w:r>
          </w:p>
          <w:p w:rsidR="00622410" w:rsidRDefault="002A1D05">
            <w:pPr>
              <w:spacing w:after="0" w:line="259" w:lineRule="auto"/>
              <w:ind w:left="0" w:right="0" w:firstLine="4"/>
              <w:jc w:val="center"/>
            </w:pPr>
            <w:r>
              <w:t xml:space="preserve">50% от суммы благотворительного организационного взноса </w:t>
            </w:r>
          </w:p>
        </w:tc>
      </w:tr>
      <w:tr w:rsidR="00622410">
        <w:trPr>
          <w:trHeight w:val="353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0" w:rsidRDefault="002A1D05">
            <w:pPr>
              <w:spacing w:after="0" w:line="259" w:lineRule="auto"/>
              <w:ind w:left="0" w:right="2" w:firstLine="0"/>
              <w:jc w:val="center"/>
            </w:pPr>
            <w:r>
              <w:t xml:space="preserve">Соло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0" w:rsidRDefault="002A1D05">
            <w:pPr>
              <w:spacing w:after="0" w:line="259" w:lineRule="auto"/>
              <w:ind w:left="0" w:right="4" w:firstLine="0"/>
              <w:jc w:val="center"/>
            </w:pPr>
            <w:r>
              <w:t xml:space="preserve">1000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0" w:rsidRDefault="002A1D05">
            <w:pPr>
              <w:spacing w:after="0" w:line="259" w:lineRule="auto"/>
              <w:ind w:left="0" w:right="1" w:firstLine="0"/>
              <w:jc w:val="center"/>
            </w:pPr>
            <w:r>
              <w:t xml:space="preserve">500 </w:t>
            </w:r>
          </w:p>
        </w:tc>
      </w:tr>
      <w:tr w:rsidR="00622410">
        <w:trPr>
          <w:trHeight w:val="361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0" w:rsidRDefault="002A1D05">
            <w:pPr>
              <w:spacing w:after="0" w:line="259" w:lineRule="auto"/>
              <w:ind w:left="0" w:right="4" w:firstLine="0"/>
              <w:jc w:val="center"/>
            </w:pPr>
            <w:r>
              <w:t xml:space="preserve">Дуэт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0" w:rsidRDefault="002A1D05">
            <w:pPr>
              <w:spacing w:after="0" w:line="259" w:lineRule="auto"/>
              <w:ind w:left="0" w:right="3" w:firstLine="0"/>
              <w:jc w:val="center"/>
            </w:pPr>
            <w:r>
              <w:t xml:space="preserve">600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0" w:rsidRDefault="002A1D05">
            <w:pPr>
              <w:spacing w:after="0" w:line="259" w:lineRule="auto"/>
              <w:ind w:left="0" w:right="1" w:firstLine="0"/>
              <w:jc w:val="center"/>
            </w:pPr>
            <w:r>
              <w:t xml:space="preserve">300 </w:t>
            </w:r>
          </w:p>
        </w:tc>
      </w:tr>
      <w:tr w:rsidR="00622410">
        <w:trPr>
          <w:trHeight w:val="355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0" w:rsidRDefault="002A1D05">
            <w:pPr>
              <w:spacing w:after="0" w:line="259" w:lineRule="auto"/>
              <w:ind w:left="1" w:right="0" w:firstLine="0"/>
              <w:jc w:val="center"/>
            </w:pPr>
            <w:r>
              <w:t xml:space="preserve">Трио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0" w:rsidRDefault="002A1D05">
            <w:pPr>
              <w:spacing w:after="0" w:line="259" w:lineRule="auto"/>
              <w:ind w:left="0" w:right="3" w:firstLine="0"/>
              <w:jc w:val="center"/>
            </w:pPr>
            <w:r>
              <w:t xml:space="preserve">400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0" w:rsidRDefault="002A1D05">
            <w:pPr>
              <w:spacing w:after="0" w:line="259" w:lineRule="auto"/>
              <w:ind w:left="0" w:right="1" w:firstLine="0"/>
              <w:jc w:val="center"/>
            </w:pPr>
            <w:r>
              <w:t xml:space="preserve">200 </w:t>
            </w:r>
          </w:p>
        </w:tc>
      </w:tr>
      <w:tr w:rsidR="00622410">
        <w:trPr>
          <w:trHeight w:val="353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0" w:rsidRDefault="002A1D05">
            <w:pPr>
              <w:spacing w:after="0" w:line="259" w:lineRule="auto"/>
              <w:ind w:left="0" w:right="2" w:firstLine="0"/>
              <w:jc w:val="center"/>
            </w:pPr>
            <w:r>
              <w:t xml:space="preserve">Ансамбль или хор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0" w:rsidRDefault="002A1D05">
            <w:pPr>
              <w:spacing w:after="0" w:line="259" w:lineRule="auto"/>
              <w:ind w:left="0" w:right="3" w:firstLine="0"/>
              <w:jc w:val="center"/>
            </w:pPr>
            <w:r>
              <w:t xml:space="preserve">200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0" w:rsidRDefault="002A1D05">
            <w:pPr>
              <w:spacing w:after="0" w:line="259" w:lineRule="auto"/>
              <w:ind w:left="0" w:right="1" w:firstLine="0"/>
              <w:jc w:val="center"/>
            </w:pPr>
            <w:r>
              <w:t xml:space="preserve">100 </w:t>
            </w:r>
          </w:p>
        </w:tc>
      </w:tr>
    </w:tbl>
    <w:p w:rsidR="00622410" w:rsidRDefault="002A1D05">
      <w:pPr>
        <w:ind w:left="10" w:right="13"/>
      </w:pPr>
      <w:r>
        <w:t xml:space="preserve">*в таблице указаны суммы в рублях за одного участника. </w:t>
      </w:r>
    </w:p>
    <w:p w:rsidR="00622410" w:rsidRDefault="002A1D05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622410" w:rsidRDefault="002A1D05">
      <w:pPr>
        <w:ind w:left="720" w:right="13" w:hanging="720"/>
      </w:pPr>
      <w:r>
        <w:lastRenderedPageBreak/>
        <w:t>5.2.1.</w:t>
      </w:r>
      <w:r>
        <w:rPr>
          <w:rFonts w:ascii="Arial" w:eastAsia="Arial" w:hAnsi="Arial" w:cs="Arial"/>
        </w:rPr>
        <w:t xml:space="preserve"> </w:t>
      </w:r>
      <w:r>
        <w:t xml:space="preserve">Участники, коллективы имеют право подать заявки во все номинации без ограничения количества заявок! </w:t>
      </w:r>
    </w:p>
    <w:p w:rsidR="00622410" w:rsidRDefault="002A1D05">
      <w:pPr>
        <w:ind w:left="720" w:right="13" w:hanging="720"/>
      </w:pPr>
      <w:r>
        <w:t>5.2.2.</w:t>
      </w:r>
      <w:r>
        <w:rPr>
          <w:rFonts w:ascii="Arial" w:eastAsia="Arial" w:hAnsi="Arial" w:cs="Arial"/>
        </w:rPr>
        <w:t xml:space="preserve"> </w:t>
      </w:r>
      <w:r>
        <w:t xml:space="preserve">Каждая 4 творческая заявка от участников оплачивается 50% от благотворительного организационного взноса. </w:t>
      </w:r>
    </w:p>
    <w:p w:rsidR="00622410" w:rsidRDefault="002A1D05">
      <w:pPr>
        <w:ind w:left="720" w:right="13" w:hanging="720"/>
      </w:pPr>
      <w:r>
        <w:t>5.2.3.</w:t>
      </w:r>
      <w:r>
        <w:rPr>
          <w:rFonts w:ascii="Arial" w:eastAsia="Arial" w:hAnsi="Arial" w:cs="Arial"/>
        </w:rPr>
        <w:t xml:space="preserve"> </w:t>
      </w:r>
      <w:r>
        <w:t>Лучшему участнику или лучшем</w:t>
      </w:r>
      <w:r>
        <w:t xml:space="preserve">у коллективу вручается премия в размере 10000.00 рублей, а педагогу вознаграждение 3000.00 рублей. </w:t>
      </w:r>
    </w:p>
    <w:p w:rsidR="00622410" w:rsidRDefault="002A1D05">
      <w:pPr>
        <w:ind w:left="720" w:right="13" w:hanging="720"/>
      </w:pPr>
      <w:r>
        <w:t>5.2.4.</w:t>
      </w:r>
      <w:r>
        <w:rPr>
          <w:rFonts w:ascii="Arial" w:eastAsia="Arial" w:hAnsi="Arial" w:cs="Arial"/>
        </w:rPr>
        <w:t xml:space="preserve"> </w:t>
      </w:r>
      <w:r>
        <w:t xml:space="preserve">Денежные премии вручаются лауреатам I, II, III степени и по решению жюри дипломантам I, II, III мест. </w:t>
      </w:r>
    </w:p>
    <w:p w:rsidR="00622410" w:rsidRDefault="002A1D05">
      <w:pPr>
        <w:ind w:left="720" w:right="13" w:hanging="720"/>
      </w:pPr>
      <w:r>
        <w:t>5.2.5.</w:t>
      </w:r>
      <w:r>
        <w:rPr>
          <w:rFonts w:ascii="Arial" w:eastAsia="Arial" w:hAnsi="Arial" w:cs="Arial"/>
        </w:rPr>
        <w:t xml:space="preserve"> </w:t>
      </w:r>
      <w:r>
        <w:t>Гран-при присуждается решением жюри Кон</w:t>
      </w:r>
      <w:r>
        <w:t xml:space="preserve">курса из участников получивших звание лауреатов. </w:t>
      </w:r>
    </w:p>
    <w:p w:rsidR="00622410" w:rsidRDefault="002A1D05">
      <w:pPr>
        <w:ind w:left="10" w:right="13"/>
      </w:pPr>
      <w:r>
        <w:t>5.2.6.</w:t>
      </w:r>
      <w:r>
        <w:rPr>
          <w:rFonts w:ascii="Arial" w:eastAsia="Arial" w:hAnsi="Arial" w:cs="Arial"/>
        </w:rPr>
        <w:t xml:space="preserve"> </w:t>
      </w:r>
      <w:r>
        <w:t xml:space="preserve">По решению жюри премии могут не присуждаться. </w:t>
      </w:r>
    </w:p>
    <w:p w:rsidR="00622410" w:rsidRDefault="002A1D05">
      <w:pPr>
        <w:ind w:left="720" w:right="13" w:hanging="720"/>
      </w:pPr>
      <w:r>
        <w:t>5.2.7.</w:t>
      </w:r>
      <w:r>
        <w:rPr>
          <w:rFonts w:ascii="Arial" w:eastAsia="Arial" w:hAnsi="Arial" w:cs="Arial"/>
        </w:rPr>
        <w:t xml:space="preserve"> </w:t>
      </w:r>
      <w:r>
        <w:t xml:space="preserve">Оргкомитет формирует наградной фонд Конкурса из благотворительных пожертвований, благотворительных организационных взносов.  </w:t>
      </w:r>
    </w:p>
    <w:p w:rsidR="00622410" w:rsidRDefault="002A1D05">
      <w:pPr>
        <w:ind w:left="720" w:right="13" w:hanging="720"/>
      </w:pPr>
      <w:r>
        <w:t>5.2.8.</w:t>
      </w:r>
      <w:r>
        <w:rPr>
          <w:rFonts w:ascii="Arial" w:eastAsia="Arial" w:hAnsi="Arial" w:cs="Arial"/>
        </w:rPr>
        <w:t xml:space="preserve"> </w:t>
      </w:r>
      <w:r>
        <w:t>Оргкомитетом</w:t>
      </w:r>
      <w:r>
        <w:t xml:space="preserve"> также могут быть учреждены дополнительные стимулирующие премии и ценные подарки. </w:t>
      </w:r>
    </w:p>
    <w:p w:rsidR="00622410" w:rsidRDefault="002A1D05">
      <w:pPr>
        <w:ind w:left="720" w:right="13" w:hanging="720"/>
      </w:pPr>
      <w:r>
        <w:t>5.2.9.</w:t>
      </w:r>
      <w:r>
        <w:rPr>
          <w:rFonts w:ascii="Arial" w:eastAsia="Arial" w:hAnsi="Arial" w:cs="Arial"/>
        </w:rPr>
        <w:t xml:space="preserve"> </w:t>
      </w:r>
      <w:r>
        <w:t xml:space="preserve">Оргкомитет вправе изменить наградные суммы в соответствии с количеством поданных заявок на Конкурс. </w:t>
      </w:r>
    </w:p>
    <w:p w:rsidR="00622410" w:rsidRDefault="002A1D05">
      <w:pPr>
        <w:ind w:left="1080" w:right="13" w:hanging="1080"/>
      </w:pPr>
      <w:r>
        <w:t>5.2.9.1.</w:t>
      </w:r>
      <w:r>
        <w:rPr>
          <w:rFonts w:ascii="Arial" w:eastAsia="Arial" w:hAnsi="Arial" w:cs="Arial"/>
        </w:rPr>
        <w:t xml:space="preserve"> </w:t>
      </w:r>
      <w:r>
        <w:t>Оргкомитет отмечает работу творческих руководителей, пед</w:t>
      </w:r>
      <w:r>
        <w:t xml:space="preserve">агогов, учителей искусств и может учреждать дополнительные вознаграждения. </w:t>
      </w:r>
    </w:p>
    <w:p w:rsidR="00622410" w:rsidRDefault="002A1D05">
      <w:pPr>
        <w:ind w:left="1080" w:right="13" w:hanging="1080"/>
      </w:pPr>
      <w:r>
        <w:t>5.2.9.2.</w:t>
      </w:r>
      <w:r>
        <w:rPr>
          <w:rFonts w:ascii="Arial" w:eastAsia="Arial" w:hAnsi="Arial" w:cs="Arial"/>
        </w:rPr>
        <w:t xml:space="preserve"> </w:t>
      </w:r>
      <w:r>
        <w:t xml:space="preserve">Оплата благотворительного организационного взноса производится по реквизитам организатора п. 6 положения. </w:t>
      </w:r>
    </w:p>
    <w:p w:rsidR="00622410" w:rsidRDefault="002A1D05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622410" w:rsidRDefault="002A1D05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622410" w:rsidRDefault="002A1D05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622410" w:rsidRDefault="002A1D05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622410" w:rsidRDefault="002A1D05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622410" w:rsidRDefault="002A1D05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622410" w:rsidRDefault="002A1D05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622410" w:rsidRDefault="002A1D05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622410" w:rsidRDefault="002A1D05">
      <w:pPr>
        <w:pStyle w:val="3"/>
        <w:ind w:right="27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Реквизиты для внесения благотворительного организационного взноса </w:t>
      </w:r>
    </w:p>
    <w:p w:rsidR="00622410" w:rsidRDefault="002A1D05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622410" w:rsidRDefault="002A1D05">
      <w:pPr>
        <w:spacing w:after="0" w:line="259" w:lineRule="auto"/>
        <w:ind w:left="0" w:right="0" w:firstLine="0"/>
        <w:jc w:val="right"/>
      </w:pPr>
      <w:r>
        <w:rPr>
          <w:noProof/>
        </w:rPr>
        <w:lastRenderedPageBreak/>
        <w:drawing>
          <wp:inline distT="0" distB="0" distL="0" distR="0">
            <wp:extent cx="6165851" cy="8724900"/>
            <wp:effectExtent l="0" t="0" r="0" b="0"/>
            <wp:docPr id="1255" name="Picture 1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" name="Picture 125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65851" cy="872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22410" w:rsidRDefault="002A1D0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22410" w:rsidRDefault="002A1D05">
      <w:pPr>
        <w:pStyle w:val="3"/>
        <w:ind w:left="710" w:right="723"/>
      </w:pPr>
      <w:r>
        <w:lastRenderedPageBreak/>
        <w:t>7.</w:t>
      </w:r>
      <w:r>
        <w:rPr>
          <w:rFonts w:ascii="Arial" w:eastAsia="Arial" w:hAnsi="Arial" w:cs="Arial"/>
        </w:rPr>
        <w:t xml:space="preserve"> </w:t>
      </w:r>
      <w:r>
        <w:t xml:space="preserve">Подведение итогов </w:t>
      </w:r>
    </w:p>
    <w:p w:rsidR="00622410" w:rsidRDefault="002A1D05">
      <w:pPr>
        <w:spacing w:after="19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ind w:left="0" w:right="13" w:firstLine="720"/>
      </w:pPr>
      <w:r>
        <w:t>7.1. Жюри Конкурса определяет победителей в каждой возрастной категории в пяти номинациях.</w:t>
      </w:r>
      <w:r>
        <w:rPr>
          <w:b/>
        </w:rPr>
        <w:t xml:space="preserve"> </w:t>
      </w:r>
    </w:p>
    <w:p w:rsidR="00622410" w:rsidRDefault="002A1D05">
      <w:pPr>
        <w:ind w:left="715" w:right="13"/>
      </w:pPr>
      <w:r>
        <w:t xml:space="preserve">7.2. Работы принимаются до </w:t>
      </w:r>
      <w:r>
        <w:rPr>
          <w:b/>
          <w:u w:val="single" w:color="000000"/>
        </w:rPr>
        <w:t>01 августа 2023 г.</w:t>
      </w:r>
      <w:r>
        <w:t xml:space="preserve"> </w:t>
      </w:r>
    </w:p>
    <w:p w:rsidR="00622410" w:rsidRDefault="002A1D05">
      <w:pPr>
        <w:ind w:left="715" w:right="13"/>
      </w:pPr>
      <w:r>
        <w:t xml:space="preserve">7.3. </w:t>
      </w:r>
      <w:r>
        <w:t xml:space="preserve">Награждение победителей состоится </w:t>
      </w:r>
      <w:r>
        <w:rPr>
          <w:b/>
          <w:u w:val="single" w:color="000000"/>
        </w:rPr>
        <w:t>1 октября 2023 года.</w:t>
      </w:r>
      <w:r>
        <w:t xml:space="preserve"> </w:t>
      </w:r>
    </w:p>
    <w:p w:rsidR="00622410" w:rsidRDefault="002A1D05">
      <w:pPr>
        <w:ind w:left="0" w:right="13" w:firstLine="708"/>
      </w:pPr>
      <w:r>
        <w:rPr>
          <w:b/>
        </w:rPr>
        <w:t>7</w:t>
      </w:r>
      <w:r>
        <w:t xml:space="preserve">.4. Информация о месте и времени награждения участников Конкурса будет опубликована </w:t>
      </w:r>
      <w:r>
        <w:rPr>
          <w:b/>
        </w:rPr>
        <w:t xml:space="preserve">с 15 августа по 1 сентября 2023 года </w:t>
      </w:r>
      <w:r>
        <w:t>на официальном сайте организатора:</w:t>
      </w:r>
      <w:hyperlink r:id="rId29">
        <w:r>
          <w:rPr>
            <w:b/>
            <w:i/>
          </w:rPr>
          <w:t xml:space="preserve"> </w:t>
        </w:r>
      </w:hyperlink>
      <w:hyperlink r:id="rId30">
        <w:r>
          <w:rPr>
            <w:b/>
            <w:color w:val="0000FF"/>
          </w:rPr>
          <w:t>https://ввп</w:t>
        </w:r>
      </w:hyperlink>
      <w:hyperlink r:id="rId31">
        <w:r>
          <w:rPr>
            <w:b/>
            <w:color w:val="0000FF"/>
          </w:rPr>
          <w:t>-</w:t>
        </w:r>
      </w:hyperlink>
      <w:hyperlink r:id="rId32">
        <w:r>
          <w:rPr>
            <w:b/>
            <w:color w:val="0000FF"/>
          </w:rPr>
          <w:t>фонд.рф</w:t>
        </w:r>
      </w:hyperlink>
      <w:hyperlink r:id="rId33">
        <w:r>
          <w:rPr>
            <w:b/>
            <w:color w:val="0000FF"/>
          </w:rPr>
          <w:t xml:space="preserve"> </w:t>
        </w:r>
      </w:hyperlink>
      <w:hyperlink r:id="rId34">
        <w:r>
          <w:rPr>
            <w:b/>
            <w:color w:val="0000FF"/>
          </w:rPr>
          <w:t>https://внуки</w:t>
        </w:r>
      </w:hyperlink>
      <w:hyperlink r:id="rId35">
        <w:r>
          <w:rPr>
            <w:b/>
            <w:color w:val="0000FF"/>
          </w:rPr>
          <w:t>-</w:t>
        </w:r>
      </w:hyperlink>
      <w:hyperlink r:id="rId36">
        <w:r>
          <w:rPr>
            <w:b/>
            <w:color w:val="0000FF"/>
          </w:rPr>
          <w:t>великой</w:t>
        </w:r>
      </w:hyperlink>
      <w:hyperlink r:id="rId37">
        <w:r>
          <w:rPr>
            <w:b/>
            <w:color w:val="0000FF"/>
          </w:rPr>
          <w:t>-</w:t>
        </w:r>
      </w:hyperlink>
      <w:hyperlink r:id="rId38">
        <w:r>
          <w:rPr>
            <w:b/>
            <w:color w:val="0000FF"/>
          </w:rPr>
          <w:t>победы.рф</w:t>
        </w:r>
      </w:hyperlink>
      <w:hyperlink r:id="rId39">
        <w:r>
          <w:rPr>
            <w:b/>
            <w:i/>
          </w:rPr>
          <w:t xml:space="preserve"> </w:t>
        </w:r>
      </w:hyperlink>
    </w:p>
    <w:p w:rsidR="00622410" w:rsidRDefault="002A1D05">
      <w:pPr>
        <w:spacing w:after="0" w:line="259" w:lineRule="auto"/>
        <w:ind w:left="715" w:right="0"/>
        <w:jc w:val="left"/>
      </w:pPr>
      <w:r>
        <w:t xml:space="preserve">7.5. В официальной группе </w:t>
      </w:r>
      <w:r>
        <w:rPr>
          <w:b/>
        </w:rPr>
        <w:t xml:space="preserve">Вконтакте: </w:t>
      </w:r>
      <w:hyperlink r:id="rId40">
        <w:r>
          <w:rPr>
            <w:b/>
            <w:color w:val="0000FF"/>
          </w:rPr>
          <w:t>https://vk.com/public_vvp_fond</w:t>
        </w:r>
      </w:hyperlink>
      <w:hyperlink r:id="rId41">
        <w:r>
          <w:rPr>
            <w:b/>
          </w:rPr>
          <w:t xml:space="preserve"> </w:t>
        </w:r>
      </w:hyperlink>
    </w:p>
    <w:p w:rsidR="00622410" w:rsidRDefault="002A1D05">
      <w:pPr>
        <w:ind w:left="715" w:right="13"/>
      </w:pPr>
      <w:r>
        <w:t>7.6. На сайтах партнёров, а также в открытых средствах массовой и</w:t>
      </w:r>
      <w:r>
        <w:t xml:space="preserve">нформации.  </w:t>
      </w:r>
    </w:p>
    <w:p w:rsidR="00622410" w:rsidRDefault="002A1D05">
      <w:pPr>
        <w:ind w:left="715" w:right="13"/>
      </w:pPr>
      <w:r>
        <w:t xml:space="preserve">7.7. Победители Конкурса награждаются дипломами лауреатов I, II, III степени, денежными премиями и ценными призами. Все участники становятся дипломантами Конкурса. Жюри может поощрить лучших дипломантов присуждением I, II, III места.  </w:t>
      </w:r>
    </w:p>
    <w:p w:rsidR="00622410" w:rsidRDefault="002A1D05">
      <w:pPr>
        <w:ind w:left="715" w:right="13"/>
      </w:pPr>
      <w:r>
        <w:t>7.8. Гр</w:t>
      </w:r>
      <w:r>
        <w:t xml:space="preserve">ан-при назначается по решению жюри Конкурса из лауреатов I, II, III степени.  </w:t>
      </w:r>
    </w:p>
    <w:p w:rsidR="00622410" w:rsidRDefault="002A1D05">
      <w:pPr>
        <w:ind w:left="715" w:right="13"/>
      </w:pPr>
      <w:r>
        <w:t>7.9. По итогам Конкурса будет проведён гала-концерт с торжественной церемонией награждения; мастер-классы от приглашённых мастеров с лауреатами и лучшими дипломантами; будет орг</w:t>
      </w:r>
      <w:r>
        <w:t>анизован круглый стол с приглашёнными почётными гостями, членами жюри и оргкомитета для преподавателей искусств и руководителей, вошедших в списки победителей Конкурса. В завершении: Праздничный фуршет для победителей и руководителей. Лучшие работы будут р</w:t>
      </w:r>
      <w:r>
        <w:t xml:space="preserve">азмещены на сайте фонда, а также в СМИ. </w:t>
      </w:r>
    </w:p>
    <w:p w:rsidR="00622410" w:rsidRDefault="002A1D05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46" w:right="0" w:firstLine="0"/>
        <w:jc w:val="center"/>
      </w:pPr>
      <w:r>
        <w:rPr>
          <w:b/>
        </w:rPr>
        <w:lastRenderedPageBreak/>
        <w:t xml:space="preserve"> </w:t>
      </w:r>
    </w:p>
    <w:p w:rsidR="00622410" w:rsidRDefault="002A1D05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numPr>
          <w:ilvl w:val="0"/>
          <w:numId w:val="5"/>
        </w:numPr>
        <w:spacing w:after="0" w:line="259" w:lineRule="auto"/>
        <w:ind w:left="981" w:right="724" w:hanging="281"/>
        <w:jc w:val="center"/>
      </w:pPr>
      <w:r>
        <w:rPr>
          <w:b/>
        </w:rPr>
        <w:t xml:space="preserve">Авторские права. </w:t>
      </w:r>
    </w:p>
    <w:p w:rsidR="00622410" w:rsidRDefault="002A1D05">
      <w:pPr>
        <w:spacing w:after="25" w:line="259" w:lineRule="auto"/>
        <w:ind w:left="46" w:right="0" w:firstLine="0"/>
        <w:jc w:val="center"/>
      </w:pPr>
      <w:r>
        <w:t xml:space="preserve"> </w:t>
      </w:r>
    </w:p>
    <w:p w:rsidR="00622410" w:rsidRDefault="002A1D05">
      <w:pPr>
        <w:ind w:left="0" w:right="13" w:firstLine="720"/>
      </w:pPr>
      <w:r>
        <w:t>8.1. Участник Конкурса гарантирует, что сведения о нём, представленные на конкурс, являются достоверными.  8</w:t>
      </w:r>
      <w:r>
        <w:t xml:space="preserve">.2. Участник гарантирует, что присланные на Конкурс работы не нарушают авторских или имущественных прав третьих лиц. </w:t>
      </w:r>
    </w:p>
    <w:p w:rsidR="00622410" w:rsidRDefault="002A1D05">
      <w:pPr>
        <w:ind w:left="10" w:right="13"/>
      </w:pPr>
      <w:r>
        <w:t xml:space="preserve"> 8.3. Отправка конкурсных материалов на адрес Конкурса является подтверждением, что участник конкурса ознакомлен с Положением о Конкурсе и</w:t>
      </w:r>
      <w:r>
        <w:t xml:space="preserve"> согласен с порядком и условиями его проведения, а также разрешает организатору Конкурса использовать присланные видео и аудио записи для публичной демонстрации </w:t>
      </w:r>
      <w:r>
        <w:tab/>
        <w:t xml:space="preserve">путем: </w:t>
      </w:r>
    </w:p>
    <w:p w:rsidR="00622410" w:rsidRDefault="002A1D05">
      <w:pPr>
        <w:ind w:left="10" w:right="13"/>
      </w:pPr>
      <w:r>
        <w:t>- публикации на сайтах организатора, а также на других интернет-ресурсах, в СМИ в рамк</w:t>
      </w:r>
      <w:r>
        <w:t xml:space="preserve">ах программы информационной поддержки проекта;  8.4. Благотворительный фонд «ВНУКИ ВЕЛИКОЙ ПОБЕДЫ» обязуется указывать авторов материалов, отобранных по результатам Конкурса, при любых формах публичного использования организатором Конкурса. </w:t>
      </w:r>
    </w:p>
    <w:p w:rsidR="00622410" w:rsidRDefault="002A1D05">
      <w:pPr>
        <w:ind w:left="715" w:right="13"/>
      </w:pPr>
      <w:r>
        <w:t>8.5. Работы не</w:t>
      </w:r>
      <w:r>
        <w:t xml:space="preserve"> рецензируются и не возвращаются.</w:t>
      </w: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46" w:right="0" w:firstLine="0"/>
        <w:jc w:val="center"/>
      </w:pPr>
      <w:r>
        <w:rPr>
          <w:b/>
        </w:rPr>
        <w:lastRenderedPageBreak/>
        <w:t xml:space="preserve"> </w:t>
      </w:r>
    </w:p>
    <w:p w:rsidR="00622410" w:rsidRDefault="002A1D05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0" w:line="259" w:lineRule="auto"/>
        <w:ind w:left="710" w:right="724"/>
        <w:jc w:val="center"/>
      </w:pPr>
      <w:r>
        <w:rPr>
          <w:b/>
        </w:rPr>
        <w:t xml:space="preserve">9. Регламент работы Оргкомитета и Жюри. </w:t>
      </w:r>
    </w:p>
    <w:p w:rsidR="00622410" w:rsidRDefault="002A1D05">
      <w:pPr>
        <w:spacing w:after="21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ind w:left="0" w:right="13" w:firstLine="720"/>
      </w:pPr>
      <w:r>
        <w:t>9</w:t>
      </w:r>
      <w:r>
        <w:t xml:space="preserve">.1. Оргкомитет принимает решение о составе Жюри Конкурса и назначает его Председателя, координирует работу Жюри во время проведения Конкурса. </w:t>
      </w:r>
    </w:p>
    <w:p w:rsidR="00622410" w:rsidRDefault="002A1D05">
      <w:pPr>
        <w:ind w:left="0" w:right="13" w:firstLine="720"/>
      </w:pPr>
      <w:r>
        <w:t>9.2. В состав Жюри входят выдающиеся деятели культуры и искусства, представители бизнеса, СМИ и общественные деят</w:t>
      </w:r>
      <w:r>
        <w:t xml:space="preserve">ели.  </w:t>
      </w:r>
    </w:p>
    <w:p w:rsidR="00622410" w:rsidRDefault="002A1D05">
      <w:pPr>
        <w:ind w:left="715" w:right="13"/>
      </w:pPr>
      <w:r>
        <w:t xml:space="preserve">9.3. Жюри определяет кандидатуры победителей и призёров. </w:t>
      </w:r>
    </w:p>
    <w:p w:rsidR="00622410" w:rsidRDefault="002A1D05">
      <w:pPr>
        <w:ind w:left="715" w:right="13"/>
      </w:pPr>
      <w:r>
        <w:t xml:space="preserve">9.4. Решение Жюри окончательное и пересмотру не подлежит. </w:t>
      </w:r>
    </w:p>
    <w:p w:rsidR="00622410" w:rsidRDefault="002A1D05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622410" w:rsidRDefault="002A1D05">
      <w:pPr>
        <w:spacing w:after="30" w:line="259" w:lineRule="auto"/>
        <w:ind w:left="720" w:right="0" w:firstLine="0"/>
        <w:jc w:val="left"/>
      </w:pPr>
      <w:r>
        <w:t xml:space="preserve"> </w:t>
      </w:r>
    </w:p>
    <w:p w:rsidR="00622410" w:rsidRDefault="002A1D05">
      <w:pPr>
        <w:spacing w:after="0" w:line="259" w:lineRule="auto"/>
        <w:ind w:left="710" w:right="1"/>
        <w:jc w:val="center"/>
      </w:pPr>
      <w:r>
        <w:rPr>
          <w:b/>
        </w:rPr>
        <w:t xml:space="preserve">10. Контакты оргкомитета. </w:t>
      </w:r>
    </w:p>
    <w:p w:rsidR="00622410" w:rsidRDefault="002A1D05">
      <w:pPr>
        <w:spacing w:after="29" w:line="259" w:lineRule="auto"/>
        <w:ind w:left="766" w:right="0" w:firstLine="0"/>
        <w:jc w:val="center"/>
      </w:pPr>
      <w:r>
        <w:rPr>
          <w:b/>
        </w:rPr>
        <w:t xml:space="preserve"> </w:t>
      </w:r>
    </w:p>
    <w:p w:rsidR="00622410" w:rsidRDefault="002A1D05">
      <w:pPr>
        <w:spacing w:after="13" w:line="271" w:lineRule="auto"/>
        <w:ind w:left="715" w:right="6"/>
      </w:pPr>
      <w:r>
        <w:rPr>
          <w:b/>
        </w:rPr>
        <w:t xml:space="preserve">ОРГКОМИТЕТ </w:t>
      </w:r>
    </w:p>
    <w:p w:rsidR="00622410" w:rsidRDefault="002A1D05">
      <w:pPr>
        <w:spacing w:after="3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622410" w:rsidRDefault="002A1D05">
      <w:pPr>
        <w:ind w:left="715" w:right="13"/>
      </w:pPr>
      <w:r>
        <w:rPr>
          <w:b/>
        </w:rPr>
        <w:t xml:space="preserve">т. 8-906-400-16-30 </w:t>
      </w:r>
      <w:r>
        <w:t xml:space="preserve">Виталий Геннадьевич Любый </w:t>
      </w:r>
    </w:p>
    <w:p w:rsidR="00622410" w:rsidRDefault="002A1D05">
      <w:pPr>
        <w:ind w:left="715" w:right="13"/>
      </w:pPr>
      <w:r>
        <w:rPr>
          <w:b/>
        </w:rPr>
        <w:t xml:space="preserve">т. 8-937-55-88-554 </w:t>
      </w:r>
      <w:r>
        <w:t xml:space="preserve">Алексей Игоревич Соколов </w:t>
      </w:r>
    </w:p>
    <w:p w:rsidR="00622410" w:rsidRDefault="002A1D05">
      <w:pPr>
        <w:spacing w:after="28" w:line="259" w:lineRule="auto"/>
        <w:ind w:left="720" w:right="0" w:firstLine="0"/>
        <w:jc w:val="left"/>
      </w:pPr>
      <w:r>
        <w:t xml:space="preserve"> </w:t>
      </w:r>
    </w:p>
    <w:p w:rsidR="00622410" w:rsidRDefault="002A1D05">
      <w:pPr>
        <w:ind w:left="715" w:right="13"/>
      </w:pPr>
      <w:r>
        <w:t xml:space="preserve">Регистрация участника в день отправки творческой работы: </w:t>
      </w:r>
      <w:hyperlink r:id="rId42">
        <w:r>
          <w:rPr>
            <w:b/>
            <w:color w:val="0000FF"/>
          </w:rPr>
          <w:t>https://www.ввп</w:t>
        </w:r>
      </w:hyperlink>
      <w:hyperlink r:id="rId43">
        <w:r>
          <w:rPr>
            <w:b/>
            <w:color w:val="0000FF"/>
          </w:rPr>
          <w:t>-</w:t>
        </w:r>
      </w:hyperlink>
      <w:hyperlink r:id="rId44">
        <w:r>
          <w:rPr>
            <w:b/>
            <w:color w:val="0000FF"/>
          </w:rPr>
          <w:t>фонд.рф/Вокально</w:t>
        </w:r>
      </w:hyperlink>
      <w:hyperlink r:id="rId45">
        <w:r>
          <w:rPr>
            <w:b/>
            <w:color w:val="0000FF"/>
          </w:rPr>
          <w:t>-</w:t>
        </w:r>
      </w:hyperlink>
      <w:hyperlink r:id="rId46">
        <w:r>
          <w:rPr>
            <w:b/>
            <w:color w:val="0000FF"/>
          </w:rPr>
          <w:t>хоровой</w:t>
        </w:r>
      </w:hyperlink>
      <w:hyperlink r:id="rId47">
        <w:r>
          <w:rPr>
            <w:b/>
            <w:color w:val="0000FF"/>
          </w:rPr>
          <w:t>-</w:t>
        </w:r>
      </w:hyperlink>
      <w:hyperlink r:id="rId48">
        <w:r>
          <w:rPr>
            <w:b/>
            <w:color w:val="0000FF"/>
          </w:rPr>
          <w:t>Конкурс/</w:t>
        </w:r>
      </w:hyperlink>
      <w:hyperlink r:id="rId49">
        <w:r>
          <w:rPr>
            <w:b/>
            <w:color w:val="0000FF"/>
          </w:rPr>
          <w:t xml:space="preserve"> </w:t>
        </w:r>
      </w:hyperlink>
    </w:p>
    <w:p w:rsidR="00622410" w:rsidRDefault="002A1D05">
      <w:pPr>
        <w:spacing w:after="20" w:line="259" w:lineRule="auto"/>
        <w:ind w:left="720" w:right="0" w:firstLine="0"/>
        <w:jc w:val="left"/>
      </w:pPr>
      <w:r>
        <w:t xml:space="preserve"> </w:t>
      </w:r>
    </w:p>
    <w:p w:rsidR="00622410" w:rsidRDefault="002A1D05">
      <w:pPr>
        <w:ind w:left="715" w:right="5429"/>
      </w:pPr>
      <w:r>
        <w:t>Электронные адреса:</w:t>
      </w:r>
      <w:r>
        <w:rPr>
          <w:b/>
          <w:color w:val="0000FF"/>
        </w:rPr>
        <w:t xml:space="preserve">  </w:t>
      </w:r>
      <w:r>
        <w:rPr>
          <w:color w:val="0000FF"/>
        </w:rPr>
        <w:t>v.law@mail.ru</w:t>
      </w:r>
      <w:r>
        <w:t xml:space="preserve"> </w:t>
      </w:r>
    </w:p>
    <w:p w:rsidR="00622410" w:rsidRDefault="002A1D05">
      <w:pPr>
        <w:spacing w:after="0" w:line="259" w:lineRule="auto"/>
        <w:ind w:left="715" w:right="0"/>
        <w:jc w:val="left"/>
      </w:pPr>
      <w:r>
        <w:rPr>
          <w:color w:val="0000FF"/>
        </w:rPr>
        <w:t>konkurs@ввп-фонд.рф</w:t>
      </w:r>
      <w:r>
        <w:t xml:space="preserve"> </w:t>
      </w:r>
    </w:p>
    <w:p w:rsidR="00622410" w:rsidRDefault="002A1D05">
      <w:pPr>
        <w:spacing w:after="2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622410" w:rsidRDefault="002A1D05">
      <w:pPr>
        <w:ind w:left="715" w:right="13"/>
      </w:pPr>
      <w:r>
        <w:t>Для предложений о с</w:t>
      </w:r>
      <w:r>
        <w:t xml:space="preserve">отрудничестве:  </w:t>
      </w:r>
    </w:p>
    <w:p w:rsidR="00622410" w:rsidRDefault="002A1D05">
      <w:pPr>
        <w:spacing w:after="0" w:line="259" w:lineRule="auto"/>
        <w:ind w:left="715" w:right="0"/>
        <w:jc w:val="left"/>
      </w:pPr>
      <w:r>
        <w:rPr>
          <w:color w:val="0000FF"/>
        </w:rPr>
        <w:t xml:space="preserve">1@ввп-фонд.рф </w:t>
      </w:r>
    </w:p>
    <w:p w:rsidR="00622410" w:rsidRDefault="002A1D05">
      <w:pPr>
        <w:spacing w:after="0" w:line="259" w:lineRule="auto"/>
        <w:ind w:left="720" w:right="0" w:firstLine="0"/>
        <w:jc w:val="left"/>
      </w:pPr>
      <w:r>
        <w:rPr>
          <w:b/>
          <w:color w:val="0000FF"/>
        </w:rPr>
        <w:t xml:space="preserve"> </w:t>
      </w:r>
    </w:p>
    <w:p w:rsidR="00622410" w:rsidRDefault="002A1D05">
      <w:pPr>
        <w:spacing w:after="0" w:line="259" w:lineRule="auto"/>
        <w:ind w:left="715" w:right="0"/>
        <w:jc w:val="left"/>
      </w:pPr>
      <w:r>
        <w:t xml:space="preserve">Для СМИ: </w:t>
      </w:r>
      <w:r>
        <w:rPr>
          <w:b/>
          <w:color w:val="0000FF"/>
        </w:rPr>
        <w:t xml:space="preserve">v.law@mail.ru </w:t>
      </w:r>
    </w:p>
    <w:p w:rsidR="00622410" w:rsidRDefault="002A1D0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22410" w:rsidRDefault="002A1D05">
      <w:pPr>
        <w:spacing w:after="213" w:line="259" w:lineRule="auto"/>
        <w:ind w:left="708" w:right="0" w:firstLine="0"/>
        <w:jc w:val="left"/>
      </w:pPr>
      <w:r>
        <w:t xml:space="preserve"> </w:t>
      </w:r>
    </w:p>
    <w:p w:rsidR="00622410" w:rsidRDefault="002A1D05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  <w:bookmarkEnd w:id="0"/>
    </w:p>
    <w:sectPr w:rsidR="00622410">
      <w:footerReference w:type="even" r:id="rId50"/>
      <w:footerReference w:type="default" r:id="rId51"/>
      <w:footerReference w:type="first" r:id="rId52"/>
      <w:pgSz w:w="11906" w:h="16838"/>
      <w:pgMar w:top="720" w:right="695" w:bottom="1401" w:left="720" w:header="720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D05" w:rsidRDefault="002A1D05">
      <w:pPr>
        <w:spacing w:after="0" w:line="240" w:lineRule="auto"/>
      </w:pPr>
      <w:r>
        <w:separator/>
      </w:r>
    </w:p>
  </w:endnote>
  <w:endnote w:type="continuationSeparator" w:id="0">
    <w:p w:rsidR="002A1D05" w:rsidRDefault="002A1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410" w:rsidRDefault="002A1D05">
    <w:pPr>
      <w:spacing w:after="0" w:line="259" w:lineRule="auto"/>
      <w:ind w:left="0" w:right="2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622410" w:rsidRDefault="002A1D05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410" w:rsidRDefault="002A1D05">
    <w:pPr>
      <w:spacing w:after="0" w:line="259" w:lineRule="auto"/>
      <w:ind w:left="0" w:right="2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38C1">
      <w:rPr>
        <w:noProof/>
      </w:rPr>
      <w:t>3</w:t>
    </w:r>
    <w:r>
      <w:fldChar w:fldCharType="end"/>
    </w:r>
    <w:r>
      <w:t xml:space="preserve"> </w:t>
    </w:r>
  </w:p>
  <w:p w:rsidR="00622410" w:rsidRDefault="002A1D05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410" w:rsidRDefault="002A1D05">
    <w:pPr>
      <w:spacing w:after="0" w:line="259" w:lineRule="auto"/>
      <w:ind w:left="0" w:right="2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622410" w:rsidRDefault="002A1D05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D05" w:rsidRDefault="002A1D05">
      <w:pPr>
        <w:spacing w:after="0" w:line="240" w:lineRule="auto"/>
      </w:pPr>
      <w:r>
        <w:separator/>
      </w:r>
    </w:p>
  </w:footnote>
  <w:footnote w:type="continuationSeparator" w:id="0">
    <w:p w:rsidR="002A1D05" w:rsidRDefault="002A1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0863"/>
    <w:multiLevelType w:val="hybridMultilevel"/>
    <w:tmpl w:val="CE6C82CA"/>
    <w:lvl w:ilvl="0" w:tplc="E48A3310">
      <w:start w:val="8"/>
      <w:numFmt w:val="decimal"/>
      <w:lvlText w:val="%1."/>
      <w:lvlJc w:val="left"/>
      <w:pPr>
        <w:ind w:left="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AAD308">
      <w:start w:val="1"/>
      <w:numFmt w:val="lowerLetter"/>
      <w:lvlText w:val="%2"/>
      <w:lvlJc w:val="left"/>
      <w:pPr>
        <w:ind w:left="50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3A0526">
      <w:start w:val="1"/>
      <w:numFmt w:val="lowerRoman"/>
      <w:lvlText w:val="%3"/>
      <w:lvlJc w:val="left"/>
      <w:pPr>
        <w:ind w:left="57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300C7E">
      <w:start w:val="1"/>
      <w:numFmt w:val="decimal"/>
      <w:lvlText w:val="%4"/>
      <w:lvlJc w:val="left"/>
      <w:pPr>
        <w:ind w:left="6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6A3BD6">
      <w:start w:val="1"/>
      <w:numFmt w:val="lowerLetter"/>
      <w:lvlText w:val="%5"/>
      <w:lvlJc w:val="left"/>
      <w:pPr>
        <w:ind w:left="7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3E686C">
      <w:start w:val="1"/>
      <w:numFmt w:val="lowerRoman"/>
      <w:lvlText w:val="%6"/>
      <w:lvlJc w:val="left"/>
      <w:pPr>
        <w:ind w:left="7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E85EB6">
      <w:start w:val="1"/>
      <w:numFmt w:val="decimal"/>
      <w:lvlText w:val="%7"/>
      <w:lvlJc w:val="left"/>
      <w:pPr>
        <w:ind w:left="86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5E76AA">
      <w:start w:val="1"/>
      <w:numFmt w:val="lowerLetter"/>
      <w:lvlText w:val="%8"/>
      <w:lvlJc w:val="left"/>
      <w:pPr>
        <w:ind w:left="9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227A08">
      <w:start w:val="1"/>
      <w:numFmt w:val="lowerRoman"/>
      <w:lvlText w:val="%9"/>
      <w:lvlJc w:val="left"/>
      <w:pPr>
        <w:ind w:left="100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F67D1E"/>
    <w:multiLevelType w:val="multilevel"/>
    <w:tmpl w:val="90A0F2B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50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7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65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72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9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86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93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E85E69"/>
    <w:multiLevelType w:val="multilevel"/>
    <w:tmpl w:val="5658F89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B118A3"/>
    <w:multiLevelType w:val="hybridMultilevel"/>
    <w:tmpl w:val="ADB0C884"/>
    <w:lvl w:ilvl="0" w:tplc="E708C360">
      <w:start w:val="1"/>
      <w:numFmt w:val="decimal"/>
      <w:lvlText w:val="%1.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363E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BC9D7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08C86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D0CE8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86FD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F002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C6A5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785FE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F9032D"/>
    <w:multiLevelType w:val="hybridMultilevel"/>
    <w:tmpl w:val="04CA2E32"/>
    <w:lvl w:ilvl="0" w:tplc="BA2CD086">
      <w:start w:val="1"/>
      <w:numFmt w:val="bullet"/>
      <w:lvlText w:val="-"/>
      <w:lvlJc w:val="left"/>
      <w:pPr>
        <w:ind w:left="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6AB6D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441A2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42479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7A8A1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84B39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D8D1E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4AF39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6A01A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410"/>
    <w:rsid w:val="002A1D05"/>
    <w:rsid w:val="00622410"/>
    <w:rsid w:val="00AF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68B4D-07E6-4DE8-B773-E30642F3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9" w:lineRule="auto"/>
      <w:ind w:left="718" w:right="2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26"/>
      <w:jc w:val="center"/>
      <w:outlineLvl w:val="0"/>
    </w:pPr>
    <w:rPr>
      <w:rFonts w:ascii="Times New Roman" w:eastAsia="Times New Roman" w:hAnsi="Times New Roman" w:cs="Times New Roman"/>
      <w:b/>
      <w:color w:val="000000"/>
      <w:sz w:val="7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right="21"/>
      <w:jc w:val="center"/>
      <w:outlineLvl w:val="1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" w:right="22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0"/>
      <w:ind w:left="10" w:right="22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72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&#1074;&#1085;&#1091;&#1082;&#1080;-&#1074;&#1077;&#1083;&#1080;&#1082;&#1086;&#1081;-&#1087;&#1086;&#1073;&#1077;&#1076;&#1099;.&#1088;&#1092;/" TargetMode="External"/><Relationship Id="rId18" Type="http://schemas.openxmlformats.org/officeDocument/2006/relationships/hyperlink" Target="https://&#1074;&#1085;&#1091;&#1082;&#1080;-&#1074;&#1077;&#1083;&#1080;&#1082;&#1086;&#1081;-&#1087;&#1086;&#1073;&#1077;&#1076;&#1099;.&#1088;&#1092;/" TargetMode="External"/><Relationship Id="rId26" Type="http://schemas.openxmlformats.org/officeDocument/2006/relationships/hyperlink" Target="https://&#1074;&#1074;&#1087;-&#1092;&#1086;&#1085;&#1076;.&#1088;&#1092;/" TargetMode="External"/><Relationship Id="rId39" Type="http://schemas.openxmlformats.org/officeDocument/2006/relationships/hyperlink" Target="https://&#1074;&#1085;&#1091;&#1082;&#1080;-&#1074;&#1077;&#1083;&#1080;&#1082;&#1086;&#1081;-&#1087;&#1086;&#1073;&#1077;&#1076;&#1099;.&#1088;&#1092;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74;&#1085;&#1091;&#1082;&#1080;-&#1074;&#1077;&#1083;&#1080;&#1082;&#1086;&#1081;-&#1087;&#1086;&#1073;&#1077;&#1076;&#1099;.&#1088;&#1092;/" TargetMode="External"/><Relationship Id="rId34" Type="http://schemas.openxmlformats.org/officeDocument/2006/relationships/hyperlink" Target="https://&#1074;&#1085;&#1091;&#1082;&#1080;-&#1074;&#1077;&#1083;&#1080;&#1082;&#1086;&#1081;-&#1087;&#1086;&#1073;&#1077;&#1076;&#1099;.&#1088;&#1092;/" TargetMode="External"/><Relationship Id="rId42" Type="http://schemas.openxmlformats.org/officeDocument/2006/relationships/hyperlink" Target="https://www.&#1074;&#1074;&#1087;-&#1092;&#1086;&#1085;&#1076;.&#1088;&#1092;/&#1042;&#1086;&#1082;&#1072;&#1083;&#1100;&#1085;&#1086;-&#1093;&#1086;&#1088;&#1086;&#1074;&#1086;&#1081;-&#1050;&#1086;&#1085;&#1082;&#1091;&#1088;&#1089;/" TargetMode="External"/><Relationship Id="rId47" Type="http://schemas.openxmlformats.org/officeDocument/2006/relationships/hyperlink" Target="https://www.&#1074;&#1074;&#1087;-&#1092;&#1086;&#1085;&#1076;.&#1088;&#1092;/&#1042;&#1086;&#1082;&#1072;&#1083;&#1100;&#1085;&#1086;-&#1093;&#1086;&#1088;&#1086;&#1074;&#1086;&#1081;-&#1050;&#1086;&#1085;&#1082;&#1091;&#1088;&#1089;/" TargetMode="External"/><Relationship Id="rId50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hyperlink" Target="https://&#1074;&#1085;&#1091;&#1082;&#1080;-&#1074;&#1077;&#1083;&#1080;&#1082;&#1086;&#1081;-&#1087;&#1086;&#1073;&#1077;&#1076;&#1099;.&#1088;&#1092;/" TargetMode="External"/><Relationship Id="rId17" Type="http://schemas.openxmlformats.org/officeDocument/2006/relationships/hyperlink" Target="https://&#1074;&#1074;&#1087;-&#1092;&#1086;&#1085;&#1076;.&#1088;&#1092;/" TargetMode="External"/><Relationship Id="rId25" Type="http://schemas.openxmlformats.org/officeDocument/2006/relationships/hyperlink" Target="https://&#1074;&#1074;&#1087;-&#1092;&#1086;&#1085;&#1076;.&#1088;&#1092;/" TargetMode="External"/><Relationship Id="rId33" Type="http://schemas.openxmlformats.org/officeDocument/2006/relationships/hyperlink" Target="https://&#1074;&#1074;&#1087;-&#1092;&#1086;&#1085;&#1076;.&#1088;&#1092;/" TargetMode="External"/><Relationship Id="rId38" Type="http://schemas.openxmlformats.org/officeDocument/2006/relationships/hyperlink" Target="https://&#1074;&#1085;&#1091;&#1082;&#1080;-&#1074;&#1077;&#1083;&#1080;&#1082;&#1086;&#1081;-&#1087;&#1086;&#1073;&#1077;&#1076;&#1099;.&#1088;&#1092;/" TargetMode="External"/><Relationship Id="rId46" Type="http://schemas.openxmlformats.org/officeDocument/2006/relationships/hyperlink" Target="https://www.&#1074;&#1074;&#1087;-&#1092;&#1086;&#1085;&#1076;.&#1088;&#1092;/&#1042;&#1086;&#1082;&#1072;&#1083;&#1100;&#1085;&#1086;-&#1093;&#1086;&#1088;&#1086;&#1074;&#1086;&#1081;-&#1050;&#1086;&#1085;&#1082;&#1091;&#1088;&#1089;/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74;&#1074;&#1087;-&#1092;&#1086;&#1085;&#1076;.&#1088;&#1092;/" TargetMode="External"/><Relationship Id="rId20" Type="http://schemas.openxmlformats.org/officeDocument/2006/relationships/hyperlink" Target="https://&#1074;&#1085;&#1091;&#1082;&#1080;-&#1074;&#1077;&#1083;&#1080;&#1082;&#1086;&#1081;-&#1087;&#1086;&#1073;&#1077;&#1076;&#1099;.&#1088;&#1092;/" TargetMode="External"/><Relationship Id="rId29" Type="http://schemas.openxmlformats.org/officeDocument/2006/relationships/hyperlink" Target="https://&#1074;&#1074;&#1087;-&#1092;&#1086;&#1085;&#1076;.&#1088;&#1092;/" TargetMode="External"/><Relationship Id="rId41" Type="http://schemas.openxmlformats.org/officeDocument/2006/relationships/hyperlink" Target="https://vk.com/public_vvp_fond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74;&#1085;&#1091;&#1082;&#1080;-&#1074;&#1077;&#1083;&#1080;&#1082;&#1086;&#1081;-&#1087;&#1086;&#1073;&#1077;&#1076;&#1099;.&#1088;&#1092;/" TargetMode="External"/><Relationship Id="rId24" Type="http://schemas.openxmlformats.org/officeDocument/2006/relationships/hyperlink" Target="https://&#1074;&#1074;&#1087;-&#1092;&#1086;&#1085;&#1076;.&#1088;&#1092;/" TargetMode="External"/><Relationship Id="rId32" Type="http://schemas.openxmlformats.org/officeDocument/2006/relationships/hyperlink" Target="https://&#1074;&#1074;&#1087;-&#1092;&#1086;&#1085;&#1076;.&#1088;&#1092;/" TargetMode="External"/><Relationship Id="rId37" Type="http://schemas.openxmlformats.org/officeDocument/2006/relationships/hyperlink" Target="https://&#1074;&#1085;&#1091;&#1082;&#1080;-&#1074;&#1077;&#1083;&#1080;&#1082;&#1086;&#1081;-&#1087;&#1086;&#1073;&#1077;&#1076;&#1099;.&#1088;&#1092;/" TargetMode="External"/><Relationship Id="rId40" Type="http://schemas.openxmlformats.org/officeDocument/2006/relationships/hyperlink" Target="https://vk.com/public_vvp_fond" TargetMode="External"/><Relationship Id="rId45" Type="http://schemas.openxmlformats.org/officeDocument/2006/relationships/hyperlink" Target="https://www.&#1074;&#1074;&#1087;-&#1092;&#1086;&#1085;&#1076;.&#1088;&#1092;/&#1042;&#1086;&#1082;&#1072;&#1083;&#1100;&#1085;&#1086;-&#1093;&#1086;&#1088;&#1086;&#1074;&#1086;&#1081;-&#1050;&#1086;&#1085;&#1082;&#1091;&#1088;&#1089;/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&#1074;&#1074;&#1087;-&#1092;&#1086;&#1085;&#1076;.&#1088;&#1092;/" TargetMode="External"/><Relationship Id="rId23" Type="http://schemas.openxmlformats.org/officeDocument/2006/relationships/hyperlink" Target="https://&#1074;&#1085;&#1091;&#1082;&#1080;-&#1074;&#1077;&#1083;&#1080;&#1082;&#1086;&#1081;-&#1087;&#1086;&#1073;&#1077;&#1076;&#1099;.&#1088;&#1092;/" TargetMode="External"/><Relationship Id="rId28" Type="http://schemas.openxmlformats.org/officeDocument/2006/relationships/image" Target="media/image2.jpg"/><Relationship Id="rId36" Type="http://schemas.openxmlformats.org/officeDocument/2006/relationships/hyperlink" Target="https://&#1074;&#1085;&#1091;&#1082;&#1080;-&#1074;&#1077;&#1083;&#1080;&#1082;&#1086;&#1081;-&#1087;&#1086;&#1073;&#1077;&#1076;&#1099;.&#1088;&#1092;/" TargetMode="External"/><Relationship Id="rId49" Type="http://schemas.openxmlformats.org/officeDocument/2006/relationships/hyperlink" Target="https://www.&#1074;&#1074;&#1087;-&#1092;&#1086;&#1085;&#1076;.&#1088;&#1092;/&#1042;&#1086;&#1082;&#1072;&#1083;&#1100;&#1085;&#1086;-&#1093;&#1086;&#1088;&#1086;&#1074;&#1086;&#1081;-&#1050;&#1086;&#1085;&#1082;&#1091;&#1088;&#1089;/" TargetMode="External"/><Relationship Id="rId10" Type="http://schemas.openxmlformats.org/officeDocument/2006/relationships/hyperlink" Target="https://&#1074;&#1085;&#1091;&#1082;&#1080;-&#1074;&#1077;&#1083;&#1080;&#1082;&#1086;&#1081;-&#1087;&#1086;&#1073;&#1077;&#1076;&#1099;.&#1088;&#1092;/" TargetMode="External"/><Relationship Id="rId19" Type="http://schemas.openxmlformats.org/officeDocument/2006/relationships/hyperlink" Target="https://&#1074;&#1085;&#1091;&#1082;&#1080;-&#1074;&#1077;&#1083;&#1080;&#1082;&#1086;&#1081;-&#1087;&#1086;&#1073;&#1077;&#1076;&#1099;.&#1088;&#1092;/" TargetMode="External"/><Relationship Id="rId31" Type="http://schemas.openxmlformats.org/officeDocument/2006/relationships/hyperlink" Target="https://&#1074;&#1074;&#1087;-&#1092;&#1086;&#1085;&#1076;.&#1088;&#1092;/" TargetMode="External"/><Relationship Id="rId44" Type="http://schemas.openxmlformats.org/officeDocument/2006/relationships/hyperlink" Target="https://www.&#1074;&#1074;&#1087;-&#1092;&#1086;&#1085;&#1076;.&#1088;&#1092;/&#1042;&#1086;&#1082;&#1072;&#1083;&#1100;&#1085;&#1086;-&#1093;&#1086;&#1088;&#1086;&#1074;&#1086;&#1081;-&#1050;&#1086;&#1085;&#1082;&#1091;&#1088;&#1089;/" TargetMode="External"/><Relationship Id="rId52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&#1074;&#1085;&#1091;&#1082;&#1080;-&#1074;&#1077;&#1083;&#1080;&#1082;&#1086;&#1081;-&#1087;&#1086;&#1073;&#1077;&#1076;&#1099;.&#1088;&#1092;/" TargetMode="External"/><Relationship Id="rId14" Type="http://schemas.openxmlformats.org/officeDocument/2006/relationships/hyperlink" Target="https://&#1074;&#1074;&#1087;-&#1092;&#1086;&#1085;&#1076;.&#1088;&#1092;/" TargetMode="External"/><Relationship Id="rId22" Type="http://schemas.openxmlformats.org/officeDocument/2006/relationships/hyperlink" Target="https://&#1074;&#1085;&#1091;&#1082;&#1080;-&#1074;&#1077;&#1083;&#1080;&#1082;&#1086;&#1081;-&#1087;&#1086;&#1073;&#1077;&#1076;&#1099;.&#1088;&#1092;/" TargetMode="External"/><Relationship Id="rId27" Type="http://schemas.openxmlformats.org/officeDocument/2006/relationships/hyperlink" Target="https://&#1074;&#1074;&#1087;-&#1092;&#1086;&#1085;&#1076;.&#1088;&#1092;/" TargetMode="External"/><Relationship Id="rId30" Type="http://schemas.openxmlformats.org/officeDocument/2006/relationships/hyperlink" Target="https://&#1074;&#1074;&#1087;-&#1092;&#1086;&#1085;&#1076;.&#1088;&#1092;/" TargetMode="External"/><Relationship Id="rId35" Type="http://schemas.openxmlformats.org/officeDocument/2006/relationships/hyperlink" Target="https://&#1074;&#1085;&#1091;&#1082;&#1080;-&#1074;&#1077;&#1083;&#1080;&#1082;&#1086;&#1081;-&#1087;&#1086;&#1073;&#1077;&#1076;&#1099;.&#1088;&#1092;/" TargetMode="External"/><Relationship Id="rId43" Type="http://schemas.openxmlformats.org/officeDocument/2006/relationships/hyperlink" Target="https://www.&#1074;&#1074;&#1087;-&#1092;&#1086;&#1085;&#1076;.&#1088;&#1092;/&#1042;&#1086;&#1082;&#1072;&#1083;&#1100;&#1085;&#1086;-&#1093;&#1086;&#1088;&#1086;&#1074;&#1086;&#1081;-&#1050;&#1086;&#1085;&#1082;&#1091;&#1088;&#1089;/" TargetMode="External"/><Relationship Id="rId48" Type="http://schemas.openxmlformats.org/officeDocument/2006/relationships/hyperlink" Target="https://www.&#1074;&#1074;&#1087;-&#1092;&#1086;&#1085;&#1076;.&#1088;&#1092;/&#1042;&#1086;&#1082;&#1072;&#1083;&#1100;&#1085;&#1086;-&#1093;&#1086;&#1088;&#1086;&#1074;&#1086;&#1081;-&#1050;&#1086;&#1085;&#1082;&#1091;&#1088;&#1089;/" TargetMode="External"/><Relationship Id="rId8" Type="http://schemas.openxmlformats.org/officeDocument/2006/relationships/hyperlink" Target="https://&#1074;&#1085;&#1091;&#1082;&#1080;-&#1074;&#1077;&#1083;&#1080;&#1082;&#1086;&#1081;-&#1087;&#1086;&#1073;&#1077;&#1076;&#1099;.&#1088;&#1092;/" TargetMode="External"/><Relationship Id="rId5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 Вокально-Хорового искусства ВВП</vt:lpstr>
    </vt:vector>
  </TitlesOfParts>
  <Company/>
  <LinksUpToDate>false</LinksUpToDate>
  <CharactersWithSpaces>14513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Вокально-Хорового искусства ВВП</dc:title>
  <dc:subject/>
  <dc:creator>БФ ВНУКИ ВЕЛИКОЙ ПОБЕДЫ</dc:creator>
  <cp:keywords>#внукивеликойпобеды  #вокальныйконкурсВВП #песняВВП #дружбанародовВВП</cp:keywords>
  <cp:lastModifiedBy>Сморудов Сергей Александрович</cp:lastModifiedBy>
  <cp:revision>2</cp:revision>
  <dcterms:created xsi:type="dcterms:W3CDTF">2023-02-21T13:05:00Z</dcterms:created>
  <dcterms:modified xsi:type="dcterms:W3CDTF">2023-02-21T13:05:00Z</dcterms:modified>
</cp:coreProperties>
</file>